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AF" w:rsidRDefault="00040DAF" w:rsidP="00040DAF">
      <w:pPr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Choszczno 16-07-2015r.</w:t>
      </w:r>
    </w:p>
    <w:p w:rsidR="00040DAF" w:rsidRDefault="00040DAF" w:rsidP="00040DAF">
      <w:pPr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</w:p>
    <w:p w:rsidR="00040DAF" w:rsidRPr="00040DAF" w:rsidRDefault="00040DAF" w:rsidP="00040DAF">
      <w:pPr>
        <w:tabs>
          <w:tab w:val="left" w:pos="1470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40DAF">
        <w:rPr>
          <w:rFonts w:ascii="Arial" w:hAnsi="Arial" w:cs="Arial"/>
          <w:b/>
        </w:rPr>
        <w:t xml:space="preserve">                 ZAPYTANIE NR 2 I ODPOWIEDŹ</w:t>
      </w:r>
    </w:p>
    <w:p w:rsidR="00040DAF" w:rsidRDefault="00040DAF" w:rsidP="00040DAF">
      <w:pPr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</w:p>
    <w:p w:rsidR="00040DAF" w:rsidRDefault="00040DAF" w:rsidP="00040DAF">
      <w:pPr>
        <w:autoSpaceDE w:val="0"/>
        <w:autoSpaceDN w:val="0"/>
        <w:adjustRightInd w:val="0"/>
        <w:spacing w:before="100" w:beforeAutospacing="1"/>
      </w:pPr>
      <w:r>
        <w:rPr>
          <w:rFonts w:ascii="Arial" w:hAnsi="Arial" w:cs="Arial"/>
        </w:rPr>
        <w:t>w związku z przetargiem oznaczonym numerem sprawy:  1/ZP/DIAL/15 pakiet  zbiorczy pozycja 2  termin składania ofert  20.07.2015  zwracam się do Państwa z pytaniem o możliwość przystąpienia do przetargu</w:t>
      </w:r>
      <w:r>
        <w:rPr>
          <w:rFonts w:ascii="Arial" w:hAnsi="Arial" w:cs="Arial"/>
        </w:rPr>
        <w:br/>
      </w:r>
    </w:p>
    <w:p w:rsidR="00040DAF" w:rsidRDefault="00040DAF" w:rsidP="00040DAF">
      <w:pPr>
        <w:spacing w:before="100" w:beforeAutospacing="1" w:after="373"/>
        <w:jc w:val="both"/>
      </w:pPr>
      <w:r w:rsidRPr="00040DAF">
        <w:rPr>
          <w:rFonts w:ascii="Arial" w:hAnsi="Arial" w:cs="Arial"/>
        </w:rPr>
        <w:t>Z</w:t>
      </w:r>
      <w:r w:rsidRPr="00040DAF">
        <w:t>amawiający, mając na uwadze środki publiczne, którymi operuje, wyrazi zgodę na wydzielenie pozycji 2z pakietu zbiorczego  utworzenie osobnego pakietu i dopuszczenie do przetargu produktu </w:t>
      </w:r>
      <w:proofErr w:type="spellStart"/>
      <w:r w:rsidRPr="00040DAF">
        <w:rPr>
          <w:i/>
          <w:iCs/>
        </w:rPr>
        <w:t>Citra-HF-Pre</w:t>
      </w:r>
      <w:proofErr w:type="spellEnd"/>
      <w:r w:rsidRPr="00040DAF">
        <w:rPr>
          <w:i/>
          <w:iCs/>
        </w:rPr>
        <w:t xml:space="preserve">™ </w:t>
      </w:r>
      <w:r w:rsidRPr="00040DAF">
        <w:t xml:space="preserve">rozcieńczony roztwór substytucyjny zawierający w swoim składzie cytrynian sodu i elektrolity ( Na 139,9; K 3,0; Mg 0,5; Cl 104,0; Glukoza 5,0; Cytrynian sodu 13,3 </w:t>
      </w:r>
      <w:proofErr w:type="spellStart"/>
      <w:r w:rsidRPr="00040DAF">
        <w:t>mmol</w:t>
      </w:r>
      <w:proofErr w:type="spellEnd"/>
      <w:r w:rsidRPr="00040DAF">
        <w:t xml:space="preserve">/l ) w opakowaniu 5000ml dostosowany do wszystkich urządzeń CRRT stosowany w Ciągłej Terapii </w:t>
      </w:r>
      <w:proofErr w:type="spellStart"/>
      <w:r w:rsidRPr="00040DAF">
        <w:t>Nerkozastępczej</w:t>
      </w:r>
      <w:proofErr w:type="spellEnd"/>
      <w:r w:rsidRPr="00040DAF">
        <w:t xml:space="preserve"> jak również dopasowany do różnych połączeń (nakładka typu </w:t>
      </w:r>
      <w:proofErr w:type="spellStart"/>
      <w:r w:rsidRPr="00040DAF">
        <w:t>luer-lock</w:t>
      </w:r>
      <w:proofErr w:type="spellEnd"/>
      <w:r w:rsidRPr="00040DAF">
        <w:t xml:space="preserve">, igła typu </w:t>
      </w:r>
      <w:proofErr w:type="spellStart"/>
      <w:r w:rsidRPr="00040DAF">
        <w:t>spike</w:t>
      </w:r>
      <w:proofErr w:type="spellEnd"/>
      <w:r w:rsidRPr="00040DAF">
        <w:t xml:space="preserve">, igła) jako kompletną i skuteczną terapię która umożliwia mniejsze zużycie krwi, czynników </w:t>
      </w:r>
      <w:proofErr w:type="spellStart"/>
      <w:r w:rsidRPr="00040DAF">
        <w:t>antykoagulacyjnych</w:t>
      </w:r>
      <w:proofErr w:type="spellEnd"/>
      <w:r w:rsidRPr="00040DAF">
        <w:t xml:space="preserve"> oraz wydłuża czas stosowania </w:t>
      </w:r>
      <w:proofErr w:type="spellStart"/>
      <w:r w:rsidRPr="00040DAF">
        <w:t>hemofiltra</w:t>
      </w:r>
      <w:proofErr w:type="spellEnd"/>
      <w:r w:rsidRPr="00040DAF">
        <w:t>?</w:t>
      </w:r>
    </w:p>
    <w:p w:rsidR="00040DAF" w:rsidRDefault="00040DAF" w:rsidP="00040DAF">
      <w:pPr>
        <w:spacing w:before="100" w:beforeAutospacing="1" w:after="100" w:afterAutospacing="1"/>
        <w:jc w:val="both"/>
      </w:pPr>
      <w:r w:rsidRPr="00040DAF">
        <w:t>Pozwoli to Zamawiającemu na uzyskanie konkurencyjnej oferty cenowej, jak również wpłynie na ekonomiczne gospodarowanie środkami publicznymi.</w:t>
      </w:r>
    </w:p>
    <w:p w:rsidR="00577FF6" w:rsidRDefault="00040DAF">
      <w:r>
        <w:t>ODPOWIEDŹ: Zamawiający nie wyraża zgody</w:t>
      </w:r>
    </w:p>
    <w:sectPr w:rsidR="00577FF6" w:rsidSect="0057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1B" w:rsidRDefault="00FB4B1B" w:rsidP="00040DAF">
      <w:pPr>
        <w:spacing w:after="0" w:line="240" w:lineRule="auto"/>
      </w:pPr>
      <w:r>
        <w:separator/>
      </w:r>
    </w:p>
  </w:endnote>
  <w:endnote w:type="continuationSeparator" w:id="0">
    <w:p w:rsidR="00FB4B1B" w:rsidRDefault="00FB4B1B" w:rsidP="000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1B" w:rsidRDefault="00FB4B1B" w:rsidP="00040DAF">
      <w:pPr>
        <w:spacing w:after="0" w:line="240" w:lineRule="auto"/>
      </w:pPr>
      <w:r>
        <w:separator/>
      </w:r>
    </w:p>
  </w:footnote>
  <w:footnote w:type="continuationSeparator" w:id="0">
    <w:p w:rsidR="00FB4B1B" w:rsidRDefault="00FB4B1B" w:rsidP="0004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AF"/>
    <w:rsid w:val="00040DAF"/>
    <w:rsid w:val="00577FF6"/>
    <w:rsid w:val="00FB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AF"/>
    <w:rPr>
      <w:rFonts w:ascii="Calibri" w:eastAsia="Calibri" w:hAnsi="Calibri"/>
      <w:iCs w:val="0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DAF"/>
    <w:rPr>
      <w:rFonts w:ascii="Calibri" w:eastAsia="Calibri" w:hAnsi="Calibri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4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DAF"/>
    <w:rPr>
      <w:rFonts w:ascii="Calibri" w:eastAsia="Calibri" w:hAnsi="Calibri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2015-07-16T11:43:00Z</dcterms:created>
  <dcterms:modified xsi:type="dcterms:W3CDTF">2015-07-16T11:45:00Z</dcterms:modified>
</cp:coreProperties>
</file>