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E7" w:rsidRPr="00C03AE7" w:rsidRDefault="00C03AE7" w:rsidP="00C03AE7">
      <w:pPr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             </w:t>
      </w:r>
      <w:r w:rsidR="000C76EF">
        <w:rPr>
          <w:b/>
          <w:spacing w:val="4"/>
          <w:szCs w:val="28"/>
        </w:rPr>
        <w:t>ZAŁĄCZNIK NR 2</w:t>
      </w:r>
      <w:r w:rsidRPr="0006220C">
        <w:rPr>
          <w:b/>
          <w:spacing w:val="4"/>
          <w:szCs w:val="28"/>
        </w:rPr>
        <w:t xml:space="preserve"> DO SIWZ</w:t>
      </w:r>
      <w:r w:rsidR="0006220C" w:rsidRPr="0006220C">
        <w:rPr>
          <w:b/>
          <w:spacing w:val="4"/>
          <w:szCs w:val="28"/>
        </w:rPr>
        <w:t xml:space="preserve">       </w:t>
      </w:r>
      <w:r w:rsidR="006459DD">
        <w:rPr>
          <w:b/>
          <w:bCs/>
        </w:rPr>
        <w:t>Nr sprawy: 1/ZP/DIAL</w:t>
      </w:r>
      <w:r w:rsidR="0006220C">
        <w:rPr>
          <w:b/>
          <w:bCs/>
        </w:rPr>
        <w:t>/15</w:t>
      </w:r>
      <w:r w:rsidR="0006220C">
        <w:cr/>
      </w: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  <w:r>
        <w:rPr>
          <w:spacing w:val="4"/>
        </w:rPr>
        <w:t>W kryterium serwis  oceniane będą następujące elementy:</w:t>
      </w:r>
    </w:p>
    <w:p w:rsidR="00C03AE7" w:rsidRDefault="00C03AE7" w:rsidP="00C03AE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5"/>
        <w:gridCol w:w="1577"/>
        <w:gridCol w:w="1532"/>
        <w:gridCol w:w="1532"/>
        <w:gridCol w:w="1532"/>
      </w:tblGrid>
      <w:tr w:rsidR="00C03AE7" w:rsidRPr="001E6CB6" w:rsidTr="00E14030">
        <w:trPr>
          <w:trHeight w:val="361"/>
        </w:trPr>
        <w:tc>
          <w:tcPr>
            <w:tcW w:w="817" w:type="dxa"/>
            <w:vMerge w:val="restart"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L .p</w:t>
            </w:r>
          </w:p>
        </w:tc>
        <w:tc>
          <w:tcPr>
            <w:tcW w:w="2245" w:type="dxa"/>
            <w:vMerge w:val="restart"/>
            <w:vAlign w:val="center"/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Opis kryterium</w:t>
            </w:r>
          </w:p>
        </w:tc>
        <w:tc>
          <w:tcPr>
            <w:tcW w:w="1567" w:type="dxa"/>
            <w:vMerge w:val="restart"/>
            <w:vAlign w:val="center"/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Czas</w:t>
            </w:r>
          </w:p>
        </w:tc>
        <w:tc>
          <w:tcPr>
            <w:tcW w:w="1532" w:type="dxa"/>
            <w:vMerge w:val="restart"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Oferta</w:t>
            </w:r>
          </w:p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Wykonawcy</w:t>
            </w:r>
          </w:p>
        </w:tc>
      </w:tr>
      <w:tr w:rsidR="00C03AE7" w:rsidRPr="001E6CB6" w:rsidTr="00E14030">
        <w:trPr>
          <w:trHeight w:val="579"/>
        </w:trPr>
        <w:tc>
          <w:tcPr>
            <w:tcW w:w="817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2245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1567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Align w:val="center"/>
          </w:tcPr>
          <w:p w:rsidR="00C03AE7" w:rsidRPr="000B4BC2" w:rsidRDefault="00C03AE7" w:rsidP="00E14030">
            <w:pPr>
              <w:jc w:val="center"/>
            </w:pPr>
            <w:r>
              <w:t>TAK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03AE7" w:rsidRPr="000B4BC2" w:rsidRDefault="00C03AE7" w:rsidP="00E14030">
            <w:pPr>
              <w:jc w:val="center"/>
            </w:pPr>
            <w:r>
              <w:t>NIE</w:t>
            </w:r>
          </w:p>
        </w:tc>
      </w:tr>
      <w:tr w:rsidR="00C03AE7" w:rsidRPr="001E6CB6" w:rsidTr="00E14030">
        <w:tc>
          <w:tcPr>
            <w:tcW w:w="817" w:type="dxa"/>
          </w:tcPr>
          <w:p w:rsidR="00C03AE7" w:rsidRPr="001E6CB6" w:rsidRDefault="00C03AE7" w:rsidP="00E14030">
            <w:pPr>
              <w:rPr>
                <w:spacing w:val="4"/>
              </w:rPr>
            </w:pPr>
            <w:r w:rsidRPr="001E6CB6">
              <w:rPr>
                <w:spacing w:val="4"/>
              </w:rPr>
              <w:t>1.</w:t>
            </w:r>
          </w:p>
        </w:tc>
        <w:tc>
          <w:tcPr>
            <w:tcW w:w="2245" w:type="dxa"/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Długość czasu w jakim zostaną naprawione usterki.</w:t>
            </w:r>
          </w:p>
        </w:tc>
        <w:tc>
          <w:tcPr>
            <w:tcW w:w="1567" w:type="dxa"/>
          </w:tcPr>
          <w:p w:rsidR="00C03AE7" w:rsidRPr="00C52FF4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Maksymalnie 24 godziny od chwili zgłoszenia awarii.</w:t>
            </w:r>
            <w:r w:rsidR="0006220C">
              <w:rPr>
                <w:spacing w:val="4"/>
              </w:rPr>
              <w:t xml:space="preserve"> Dotyczy dni powszednich</w:t>
            </w:r>
          </w:p>
        </w:tc>
        <w:tc>
          <w:tcPr>
            <w:tcW w:w="1532" w:type="dxa"/>
          </w:tcPr>
          <w:p w:rsidR="00C03AE7" w:rsidRPr="001E6CB6" w:rsidRDefault="00C03AE7" w:rsidP="00E14030">
            <w:pPr>
              <w:rPr>
                <w:spacing w:val="4"/>
              </w:rPr>
            </w:pPr>
          </w:p>
          <w:p w:rsidR="00C03AE7" w:rsidRDefault="00C03AE7" w:rsidP="00E14030"/>
          <w:p w:rsidR="00C03AE7" w:rsidRPr="00E343F5" w:rsidRDefault="00C03AE7" w:rsidP="00E14030">
            <w:pPr>
              <w:jc w:val="center"/>
            </w:pPr>
            <w:r>
              <w:t>5 pkt.</w:t>
            </w:r>
          </w:p>
        </w:tc>
        <w:tc>
          <w:tcPr>
            <w:tcW w:w="1532" w:type="dxa"/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</w:tr>
      <w:tr w:rsidR="00C03AE7" w:rsidRPr="001E6CB6" w:rsidTr="00E140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 xml:space="preserve">2.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 xml:space="preserve">Zapewnienie zastępczych urządzeń na czas naprawy, w sytuacji gdy czas usunięcia usterek przekroczy 24 godz. o parametrach nie niższych niż naprawiany </w:t>
            </w:r>
            <w:proofErr w:type="spellStart"/>
            <w:r>
              <w:rPr>
                <w:spacing w:val="4"/>
              </w:rPr>
              <w:t>sprzęt</w:t>
            </w:r>
            <w:proofErr w:type="spellEnd"/>
            <w:r>
              <w:rPr>
                <w:spacing w:val="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C52FF4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Maksymalnie w ciągu 24 godzin, od chwili zgłoszenia awarii.</w:t>
            </w:r>
            <w:r w:rsidR="0006220C">
              <w:rPr>
                <w:spacing w:val="4"/>
              </w:rPr>
              <w:t xml:space="preserve"> Dotyczy dni powszednich.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</w:p>
          <w:p w:rsidR="00C03AE7" w:rsidRPr="00C52FF4" w:rsidRDefault="00C03AE7" w:rsidP="00E14030">
            <w:pPr>
              <w:rPr>
                <w:spacing w:val="4"/>
              </w:rPr>
            </w:pPr>
          </w:p>
          <w:p w:rsidR="00C03AE7" w:rsidRPr="00C52FF4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 xml:space="preserve">      5</w:t>
            </w:r>
            <w:r w:rsidRPr="00C52FF4">
              <w:rPr>
                <w:spacing w:val="4"/>
              </w:rPr>
              <w:t xml:space="preserve"> pkt.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</w:tr>
    </w:tbl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  <w:r>
        <w:rPr>
          <w:spacing w:val="4"/>
        </w:rPr>
        <w:t>Ocena punktowa-</w:t>
      </w:r>
    </w:p>
    <w:p w:rsidR="00C03AE7" w:rsidRDefault="00C03AE7" w:rsidP="00C03AE7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oba wymienione kryteria otrzyma 10  punktów, co w ocenie końcowej oferty będzie dawało 10%.</w:t>
      </w:r>
    </w:p>
    <w:p w:rsidR="00C03AE7" w:rsidRDefault="00C03AE7" w:rsidP="00C03AE7">
      <w:pPr>
        <w:ind w:left="1440"/>
        <w:rPr>
          <w:spacing w:val="4"/>
        </w:rPr>
      </w:pPr>
    </w:p>
    <w:p w:rsidR="00C03AE7" w:rsidRPr="00956F0A" w:rsidRDefault="00C03AE7" w:rsidP="00C03AE7">
      <w:pPr>
        <w:numPr>
          <w:ilvl w:val="1"/>
          <w:numId w:val="1"/>
        </w:numPr>
        <w:rPr>
          <w:spacing w:val="4"/>
        </w:rPr>
      </w:pPr>
      <w:r w:rsidRPr="00956F0A">
        <w:rPr>
          <w:spacing w:val="4"/>
        </w:rPr>
        <w:t>Of</w:t>
      </w:r>
      <w:r>
        <w:rPr>
          <w:spacing w:val="4"/>
        </w:rPr>
        <w:t>erent który nie spełni kryteriów serw</w:t>
      </w:r>
      <w:r w:rsidR="000C76EF">
        <w:rPr>
          <w:spacing w:val="4"/>
        </w:rPr>
        <w:t>isowania nie otrzyma punktów.</w:t>
      </w:r>
    </w:p>
    <w:p w:rsidR="005B5057" w:rsidRDefault="005B5057"/>
    <w:sectPr w:rsidR="005B5057" w:rsidSect="005B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AE7"/>
    <w:rsid w:val="0006220C"/>
    <w:rsid w:val="000C76EF"/>
    <w:rsid w:val="00427FF1"/>
    <w:rsid w:val="00460C1B"/>
    <w:rsid w:val="005B5057"/>
    <w:rsid w:val="006459DD"/>
    <w:rsid w:val="00C0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E7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dcterms:created xsi:type="dcterms:W3CDTF">2015-01-26T09:48:00Z</dcterms:created>
  <dcterms:modified xsi:type="dcterms:W3CDTF">2015-07-10T06:25:00Z</dcterms:modified>
</cp:coreProperties>
</file>