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E3" w:rsidRPr="007E5CE3" w:rsidRDefault="007E5CE3" w:rsidP="00717AA0">
      <w:pPr>
        <w:pStyle w:val="Default"/>
        <w:rPr>
          <w:bCs/>
          <w:color w:val="auto"/>
          <w:sz w:val="20"/>
          <w:szCs w:val="20"/>
        </w:rPr>
      </w:pPr>
      <w:r w:rsidRPr="007E5CE3">
        <w:rPr>
          <w:bCs/>
          <w:color w:val="auto"/>
          <w:sz w:val="20"/>
          <w:szCs w:val="20"/>
        </w:rPr>
        <w:t xml:space="preserve">                                                                       </w:t>
      </w:r>
      <w:r w:rsidR="006510DA">
        <w:rPr>
          <w:bCs/>
          <w:color w:val="auto"/>
          <w:sz w:val="20"/>
          <w:szCs w:val="20"/>
        </w:rPr>
        <w:t xml:space="preserve">               </w:t>
      </w:r>
      <w:r w:rsidR="00F11411">
        <w:rPr>
          <w:bCs/>
          <w:color w:val="auto"/>
          <w:sz w:val="20"/>
          <w:szCs w:val="20"/>
        </w:rPr>
        <w:t xml:space="preserve">                      </w:t>
      </w:r>
      <w:r w:rsidR="006510DA">
        <w:rPr>
          <w:bCs/>
          <w:color w:val="auto"/>
          <w:sz w:val="20"/>
          <w:szCs w:val="20"/>
        </w:rPr>
        <w:t xml:space="preserve">  Choszczno 27-10</w:t>
      </w:r>
      <w:r w:rsidRPr="007E5CE3">
        <w:rPr>
          <w:bCs/>
          <w:color w:val="auto"/>
          <w:sz w:val="20"/>
          <w:szCs w:val="20"/>
        </w:rPr>
        <w:t>-2015r.</w:t>
      </w:r>
    </w:p>
    <w:p w:rsidR="007E5CE3" w:rsidRDefault="007E5CE3" w:rsidP="00717AA0">
      <w:pPr>
        <w:pStyle w:val="Default"/>
        <w:rPr>
          <w:b/>
          <w:bCs/>
          <w:color w:val="auto"/>
          <w:sz w:val="20"/>
          <w:szCs w:val="20"/>
        </w:rPr>
      </w:pPr>
    </w:p>
    <w:p w:rsidR="007E5CE3" w:rsidRDefault="007E5CE3" w:rsidP="00717AA0">
      <w:pPr>
        <w:pStyle w:val="Default"/>
        <w:rPr>
          <w:b/>
          <w:bCs/>
          <w:color w:val="auto"/>
          <w:sz w:val="20"/>
          <w:szCs w:val="20"/>
        </w:rPr>
      </w:pPr>
    </w:p>
    <w:p w:rsidR="007E5CE3" w:rsidRDefault="007E5CE3" w:rsidP="00717AA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ZAPYTANIE NR 1 I ODPOWIEDŹ</w:t>
      </w:r>
    </w:p>
    <w:p w:rsidR="00C4637A" w:rsidRDefault="00C4637A" w:rsidP="00717AA0">
      <w:pPr>
        <w:pStyle w:val="Default"/>
        <w:rPr>
          <w:b/>
          <w:bCs/>
          <w:color w:val="auto"/>
        </w:rPr>
      </w:pPr>
    </w:p>
    <w:p w:rsidR="006510DA" w:rsidRPr="00860F16" w:rsidRDefault="006510DA" w:rsidP="006510D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60F16">
        <w:rPr>
          <w:rFonts w:ascii="Times New Roman" w:hAnsi="Times New Roman"/>
          <w:sz w:val="24"/>
          <w:szCs w:val="24"/>
        </w:rPr>
        <w:t xml:space="preserve">Dotyczy przedmiotu zamówienia </w:t>
      </w:r>
      <w:r w:rsidRPr="00860F16">
        <w:rPr>
          <w:rFonts w:ascii="Times New Roman" w:hAnsi="Times New Roman"/>
          <w:sz w:val="24"/>
          <w:szCs w:val="24"/>
          <w:lang w:eastAsia="pl-PL"/>
        </w:rPr>
        <w:t>postępowania o udzielenie zamówienia publicznego</w:t>
      </w:r>
    </w:p>
    <w:p w:rsidR="006510DA" w:rsidRPr="00860F16" w:rsidRDefault="006510DA" w:rsidP="006510D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60F16">
        <w:rPr>
          <w:rFonts w:ascii="Times New Roman" w:hAnsi="Times New Roman"/>
          <w:bCs/>
          <w:sz w:val="24"/>
          <w:szCs w:val="24"/>
          <w:lang w:eastAsia="pl-PL"/>
        </w:rPr>
        <w:t xml:space="preserve">Nr sprawy: </w:t>
      </w:r>
      <w:r w:rsidRPr="00045568">
        <w:rPr>
          <w:rFonts w:ascii="Times New Roman" w:hAnsi="Times New Roman"/>
          <w:bCs/>
          <w:sz w:val="24"/>
          <w:szCs w:val="24"/>
          <w:lang w:eastAsia="pl-PL"/>
        </w:rPr>
        <w:t>1/ZP/KTG/15</w:t>
      </w:r>
    </w:p>
    <w:p w:rsidR="006510DA" w:rsidRDefault="006510DA" w:rsidP="00651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860F16">
        <w:rPr>
          <w:rFonts w:ascii="Times New Roman" w:hAnsi="Times New Roman"/>
          <w:sz w:val="24"/>
          <w:szCs w:val="24"/>
          <w:lang w:eastAsia="pl-PL"/>
        </w:rPr>
        <w:t xml:space="preserve">Nazwa zadania: </w:t>
      </w:r>
      <w:r w:rsidRPr="00860F16">
        <w:rPr>
          <w:rFonts w:ascii="Times New Roman" w:hAnsi="Times New Roman"/>
          <w:bCs/>
          <w:sz w:val="24"/>
          <w:szCs w:val="24"/>
          <w:lang w:eastAsia="pl-PL"/>
        </w:rPr>
        <w:t>„</w:t>
      </w:r>
      <w:r w:rsidRPr="00045568">
        <w:rPr>
          <w:rFonts w:ascii="Times New Roman" w:hAnsi="Times New Roman"/>
          <w:bCs/>
          <w:sz w:val="24"/>
          <w:szCs w:val="24"/>
          <w:lang w:eastAsia="pl-PL"/>
        </w:rPr>
        <w:t>dostaw</w:t>
      </w:r>
      <w:r>
        <w:rPr>
          <w:rFonts w:ascii="Times New Roman" w:hAnsi="Times New Roman"/>
          <w:bCs/>
          <w:sz w:val="24"/>
          <w:szCs w:val="24"/>
          <w:lang w:eastAsia="pl-PL"/>
        </w:rPr>
        <w:t>a</w:t>
      </w:r>
      <w:r w:rsidRPr="00045568">
        <w:rPr>
          <w:rFonts w:ascii="Times New Roman" w:hAnsi="Times New Roman"/>
          <w:bCs/>
          <w:sz w:val="24"/>
          <w:szCs w:val="24"/>
          <w:lang w:eastAsia="pl-PL"/>
        </w:rPr>
        <w:t>: Kardiotokografu z analizą do ciąży pojedynczej, dla potrzeb Oddziału Ginekologiczno-Położniczego SP ZOZ w Choszcznie</w:t>
      </w:r>
      <w:r>
        <w:rPr>
          <w:rFonts w:ascii="Times New Roman" w:hAnsi="Times New Roman"/>
          <w:bCs/>
          <w:sz w:val="24"/>
          <w:szCs w:val="24"/>
          <w:lang w:eastAsia="pl-PL"/>
        </w:rPr>
        <w:t>”</w:t>
      </w:r>
    </w:p>
    <w:p w:rsidR="006510DA" w:rsidRPr="00860F16" w:rsidRDefault="006510DA" w:rsidP="00651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0DA" w:rsidRDefault="006510DA" w:rsidP="006510DA">
      <w:pPr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6510DA" w:rsidRDefault="006510DA" w:rsidP="006510DA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Pytanie </w:t>
      </w:r>
      <w:r w:rsidR="00FA4C07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AUTONUM  \* Arabic </w:instrText>
      </w:r>
      <w:r w:rsidR="00FA4C0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dot</w:t>
      </w:r>
      <w:proofErr w:type="spellEnd"/>
      <w:r>
        <w:rPr>
          <w:rFonts w:ascii="Times New Roman" w:hAnsi="Times New Roman"/>
        </w:rPr>
        <w:t xml:space="preserve"> „</w:t>
      </w:r>
      <w:r w:rsidRPr="00F53087">
        <w:rPr>
          <w:rFonts w:ascii="Times New Roman" w:hAnsi="Times New Roman"/>
        </w:rPr>
        <w:t>Przetwornik ultradźwiękow</w:t>
      </w:r>
      <w:r>
        <w:rPr>
          <w:rFonts w:ascii="Times New Roman" w:hAnsi="Times New Roman"/>
        </w:rPr>
        <w:t xml:space="preserve">y 1.5 </w:t>
      </w:r>
      <w:proofErr w:type="spellStart"/>
      <w:r>
        <w:rPr>
          <w:rFonts w:ascii="Times New Roman" w:hAnsi="Times New Roman"/>
        </w:rPr>
        <w:t>MHz</w:t>
      </w:r>
      <w:proofErr w:type="spellEnd"/>
      <w:r>
        <w:rPr>
          <w:rFonts w:ascii="Times New Roman" w:hAnsi="Times New Roman"/>
        </w:rPr>
        <w:t xml:space="preserve">, wodoszczelny – 1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>”</w:t>
      </w:r>
    </w:p>
    <w:p w:rsidR="006510DA" w:rsidRDefault="006510DA" w:rsidP="006510DA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do postępowania kardiotokograf z wodoszczelnym p</w:t>
      </w:r>
      <w:r w:rsidRPr="00F53087">
        <w:rPr>
          <w:rFonts w:ascii="Times New Roman" w:hAnsi="Times New Roman"/>
        </w:rPr>
        <w:t>rzetwornik</w:t>
      </w:r>
      <w:r>
        <w:rPr>
          <w:rFonts w:ascii="Times New Roman" w:hAnsi="Times New Roman"/>
        </w:rPr>
        <w:t>iem</w:t>
      </w:r>
      <w:r w:rsidRPr="00F53087">
        <w:rPr>
          <w:rFonts w:ascii="Times New Roman" w:hAnsi="Times New Roman"/>
        </w:rPr>
        <w:t xml:space="preserve"> ultradźwiękowy</w:t>
      </w:r>
      <w:r>
        <w:rPr>
          <w:rFonts w:ascii="Times New Roman" w:hAnsi="Times New Roman"/>
        </w:rPr>
        <w:t>m</w:t>
      </w:r>
      <w:r w:rsidRPr="00F53087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</w:t>
      </w:r>
      <w:proofErr w:type="spellStart"/>
      <w:r w:rsidRPr="00F53087">
        <w:rPr>
          <w:rFonts w:ascii="Times New Roman" w:hAnsi="Times New Roman"/>
        </w:rPr>
        <w:t>MHz</w:t>
      </w:r>
      <w:proofErr w:type="spellEnd"/>
      <w:r>
        <w:rPr>
          <w:rFonts w:ascii="Times New Roman" w:hAnsi="Times New Roman"/>
        </w:rPr>
        <w:t>?</w:t>
      </w:r>
    </w:p>
    <w:p w:rsidR="00F11411" w:rsidRDefault="00F11411" w:rsidP="006510DA">
      <w:pPr>
        <w:pStyle w:val="Default"/>
        <w:spacing w:after="120"/>
        <w:ind w:firstLine="426"/>
        <w:jc w:val="both"/>
        <w:rPr>
          <w:rFonts w:ascii="Times New Roman" w:hAnsi="Times New Roman"/>
        </w:rPr>
      </w:pPr>
    </w:p>
    <w:p w:rsidR="006510DA" w:rsidRDefault="00385C13" w:rsidP="00385C13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 w:rsidRPr="00385C13">
        <w:rPr>
          <w:rFonts w:ascii="Times New Roman" w:hAnsi="Times New Roman"/>
          <w:b/>
        </w:rPr>
        <w:t>ODPOWIEDŹ:</w:t>
      </w:r>
      <w:r>
        <w:rPr>
          <w:rFonts w:ascii="Times New Roman" w:hAnsi="Times New Roman"/>
        </w:rPr>
        <w:t xml:space="preserve"> Zamawiający wymaga sprzętu zgodnie z opisem w załączniku nr 6 do SIWZ.</w:t>
      </w:r>
    </w:p>
    <w:p w:rsidR="006510DA" w:rsidRDefault="006510DA" w:rsidP="006510DA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Pytanie </w:t>
      </w:r>
      <w:r w:rsidR="00FA4C07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AUTONUM  \* Arabic </w:instrText>
      </w:r>
      <w:r w:rsidR="00FA4C0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dot. „</w:t>
      </w:r>
      <w:r w:rsidRPr="00F53087">
        <w:rPr>
          <w:rFonts w:ascii="Times New Roman" w:hAnsi="Times New Roman"/>
        </w:rPr>
        <w:t>Zakres odczytu dla przetwornika ultradźwiękowego – min. 30-240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bpm</w:t>
      </w:r>
      <w:proofErr w:type="spellEnd"/>
      <w:r>
        <w:rPr>
          <w:rFonts w:ascii="Times New Roman" w:hAnsi="Times New Roman"/>
        </w:rPr>
        <w:t>”</w:t>
      </w:r>
    </w:p>
    <w:p w:rsidR="006510DA" w:rsidRDefault="006510DA" w:rsidP="006510DA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do postępowania kardiotokograf wysokiej klasy z kolorowym, dotykowym ekranem o przekątnej 12,1 cala z z</w:t>
      </w:r>
      <w:r w:rsidRPr="00F53087">
        <w:rPr>
          <w:rFonts w:ascii="Times New Roman" w:hAnsi="Times New Roman"/>
        </w:rPr>
        <w:t>akres</w:t>
      </w:r>
      <w:r>
        <w:rPr>
          <w:rFonts w:ascii="Times New Roman" w:hAnsi="Times New Roman"/>
        </w:rPr>
        <w:t>em</w:t>
      </w:r>
      <w:r w:rsidRPr="00F53087">
        <w:rPr>
          <w:rFonts w:ascii="Times New Roman" w:hAnsi="Times New Roman"/>
        </w:rPr>
        <w:t xml:space="preserve"> odczytu dla przetwornika ultradźwiękowego </w:t>
      </w:r>
      <w:r>
        <w:rPr>
          <w:rFonts w:ascii="Times New Roman" w:hAnsi="Times New Roman"/>
        </w:rPr>
        <w:t xml:space="preserve">50-240 </w:t>
      </w:r>
      <w:proofErr w:type="spellStart"/>
      <w:r>
        <w:rPr>
          <w:rFonts w:ascii="Times New Roman" w:hAnsi="Times New Roman"/>
        </w:rPr>
        <w:t>bpm</w:t>
      </w:r>
      <w:proofErr w:type="spellEnd"/>
      <w:r>
        <w:rPr>
          <w:rFonts w:ascii="Times New Roman" w:hAnsi="Times New Roman"/>
        </w:rPr>
        <w:t>?</w:t>
      </w:r>
    </w:p>
    <w:p w:rsidR="00F11411" w:rsidRDefault="00F11411" w:rsidP="006510DA">
      <w:pPr>
        <w:pStyle w:val="Default"/>
        <w:spacing w:after="120"/>
        <w:ind w:firstLine="426"/>
        <w:jc w:val="both"/>
        <w:rPr>
          <w:rFonts w:ascii="Times New Roman" w:hAnsi="Times New Roman"/>
        </w:rPr>
      </w:pPr>
    </w:p>
    <w:p w:rsidR="006510DA" w:rsidRDefault="00385C13" w:rsidP="00385C13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 w:rsidRPr="00385C13">
        <w:rPr>
          <w:rFonts w:ascii="Times New Roman" w:hAnsi="Times New Roman"/>
          <w:b/>
        </w:rPr>
        <w:t>ODPOWIEDŹ:</w:t>
      </w:r>
      <w:r>
        <w:rPr>
          <w:rFonts w:ascii="Times New Roman" w:hAnsi="Times New Roman"/>
        </w:rPr>
        <w:t xml:space="preserve"> Zamawiający wymaga sprzętu zgodnie z opisem w załączniku nr 6 do SIWZ.</w:t>
      </w:r>
    </w:p>
    <w:p w:rsidR="006510DA" w:rsidRDefault="006510DA" w:rsidP="006510DA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Pytanie </w:t>
      </w:r>
      <w:r w:rsidR="00FA4C07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AUTONUM  \* Arabic </w:instrText>
      </w:r>
      <w:r w:rsidR="00FA4C0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dot. „</w:t>
      </w:r>
      <w:r w:rsidRPr="005A5209">
        <w:rPr>
          <w:rFonts w:ascii="Times New Roman" w:hAnsi="Times New Roman"/>
        </w:rPr>
        <w:t xml:space="preserve">Natężenie fali ultradźwiękowej dla przetwornika ≤ 0,8 </w:t>
      </w:r>
      <w:proofErr w:type="spellStart"/>
      <w:r w:rsidRPr="005A5209">
        <w:rPr>
          <w:rFonts w:ascii="Times New Roman" w:hAnsi="Times New Roman"/>
        </w:rPr>
        <w:t>mW</w:t>
      </w:r>
      <w:proofErr w:type="spellEnd"/>
      <w:r w:rsidRPr="005A5209">
        <w:rPr>
          <w:rFonts w:ascii="Times New Roman" w:hAnsi="Times New Roman"/>
        </w:rPr>
        <w:t>/</w:t>
      </w:r>
      <w:proofErr w:type="spellStart"/>
      <w:r w:rsidRPr="005A5209">
        <w:rPr>
          <w:rFonts w:ascii="Times New Roman" w:hAnsi="Times New Roman"/>
        </w:rPr>
        <w:t>cm²</w:t>
      </w:r>
      <w:proofErr w:type="spellEnd"/>
      <w:r>
        <w:rPr>
          <w:rFonts w:ascii="Times New Roman" w:hAnsi="Times New Roman"/>
        </w:rPr>
        <w:t>”</w:t>
      </w:r>
    </w:p>
    <w:p w:rsidR="006510DA" w:rsidRDefault="006510DA" w:rsidP="006510DA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Zamawiający dopuści do postępowania kardiotokograf o natężeniu fali ultradźwiękowej </w:t>
      </w:r>
      <w:r w:rsidRPr="005A5209">
        <w:rPr>
          <w:rFonts w:ascii="Times New Roman" w:hAnsi="Times New Roman"/>
        </w:rPr>
        <w:t xml:space="preserve">dla przetwornika ≤ </w:t>
      </w:r>
      <w:r>
        <w:rPr>
          <w:rFonts w:ascii="Times New Roman" w:hAnsi="Times New Roman"/>
        </w:rPr>
        <w:t>1,76</w:t>
      </w:r>
      <w:r w:rsidRPr="005A5209">
        <w:rPr>
          <w:rFonts w:ascii="Times New Roman" w:hAnsi="Times New Roman"/>
        </w:rPr>
        <w:t xml:space="preserve"> </w:t>
      </w:r>
      <w:proofErr w:type="spellStart"/>
      <w:r w:rsidRPr="005A5209">
        <w:rPr>
          <w:rFonts w:ascii="Times New Roman" w:hAnsi="Times New Roman"/>
        </w:rPr>
        <w:t>mW</w:t>
      </w:r>
      <w:proofErr w:type="spellEnd"/>
      <w:r w:rsidRPr="005A5209">
        <w:rPr>
          <w:rFonts w:ascii="Times New Roman" w:hAnsi="Times New Roman"/>
        </w:rPr>
        <w:t>/</w:t>
      </w:r>
      <w:proofErr w:type="spellStart"/>
      <w:r w:rsidRPr="005A5209">
        <w:rPr>
          <w:rFonts w:ascii="Times New Roman" w:hAnsi="Times New Roman"/>
        </w:rPr>
        <w:t>cm²</w:t>
      </w:r>
      <w:proofErr w:type="spellEnd"/>
      <w:r>
        <w:rPr>
          <w:rFonts w:ascii="Times New Roman" w:hAnsi="Times New Roman"/>
        </w:rPr>
        <w:t>?</w:t>
      </w:r>
    </w:p>
    <w:p w:rsidR="00F11411" w:rsidRDefault="00F11411" w:rsidP="006510DA">
      <w:pPr>
        <w:pStyle w:val="Default"/>
        <w:spacing w:after="120"/>
        <w:ind w:firstLine="426"/>
        <w:jc w:val="both"/>
        <w:rPr>
          <w:rFonts w:ascii="Times New Roman" w:hAnsi="Times New Roman"/>
        </w:rPr>
      </w:pPr>
    </w:p>
    <w:p w:rsidR="006510DA" w:rsidRDefault="00385C13" w:rsidP="00F11411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 w:rsidRPr="00385C13">
        <w:rPr>
          <w:rFonts w:ascii="Times New Roman" w:hAnsi="Times New Roman"/>
          <w:b/>
        </w:rPr>
        <w:t>ODPOWIEDŹ:</w:t>
      </w:r>
      <w:r>
        <w:rPr>
          <w:rFonts w:ascii="Times New Roman" w:hAnsi="Times New Roman"/>
        </w:rPr>
        <w:t xml:space="preserve"> Zamawiający wymaga sprzętu zgodnie z opisem w załączniku nr 6 do SIWZ.</w:t>
      </w:r>
    </w:p>
    <w:p w:rsidR="006510DA" w:rsidRDefault="006510DA" w:rsidP="006510DA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Pytanie </w:t>
      </w:r>
      <w:r w:rsidR="00FA4C07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AUTONUM  \* Arabic </w:instrText>
      </w:r>
      <w:r w:rsidR="00FA4C0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dot. „</w:t>
      </w:r>
      <w:r w:rsidRPr="005A5209">
        <w:rPr>
          <w:rFonts w:ascii="Times New Roman" w:hAnsi="Times New Roman"/>
        </w:rPr>
        <w:t>Dokładność obliczania częstości pracy serca płodu  ± 0,25bpm w całym zakresie pomiarowym</w:t>
      </w:r>
      <w:r>
        <w:rPr>
          <w:rFonts w:ascii="Times New Roman" w:hAnsi="Times New Roman"/>
        </w:rPr>
        <w:t>”</w:t>
      </w:r>
    </w:p>
    <w:p w:rsidR="006510DA" w:rsidRDefault="006510DA" w:rsidP="006510DA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do postępowania kardiotokograf wysokiej klasy z kolorowym, dotykowym ekranem o przekątnej 12,1 cala z d</w:t>
      </w:r>
      <w:r w:rsidRPr="005A5209">
        <w:rPr>
          <w:rFonts w:ascii="Times New Roman" w:hAnsi="Times New Roman"/>
        </w:rPr>
        <w:t xml:space="preserve">okładnością dla ultradźwięków +/- 1 </w:t>
      </w:r>
      <w:proofErr w:type="spellStart"/>
      <w:r w:rsidRPr="005A5209">
        <w:rPr>
          <w:rFonts w:ascii="Times New Roman" w:hAnsi="Times New Roman"/>
        </w:rPr>
        <w:t>bpm</w:t>
      </w:r>
      <w:proofErr w:type="spellEnd"/>
      <w:r w:rsidRPr="005A5209">
        <w:rPr>
          <w:rFonts w:ascii="Times New Roman" w:hAnsi="Times New Roman"/>
        </w:rPr>
        <w:t>?</w:t>
      </w:r>
    </w:p>
    <w:p w:rsidR="00F11411" w:rsidRDefault="00F11411" w:rsidP="006510DA">
      <w:pPr>
        <w:pStyle w:val="Default"/>
        <w:spacing w:after="120"/>
        <w:ind w:firstLine="426"/>
        <w:jc w:val="both"/>
        <w:rPr>
          <w:rFonts w:ascii="Times New Roman" w:hAnsi="Times New Roman"/>
        </w:rPr>
      </w:pPr>
    </w:p>
    <w:p w:rsidR="006510DA" w:rsidRDefault="00385C13" w:rsidP="00385C13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 w:rsidRPr="00385C13">
        <w:rPr>
          <w:rFonts w:ascii="Times New Roman" w:hAnsi="Times New Roman"/>
          <w:b/>
        </w:rPr>
        <w:t>ODPOWIEDŹ:</w:t>
      </w:r>
      <w:r>
        <w:rPr>
          <w:rFonts w:ascii="Times New Roman" w:hAnsi="Times New Roman"/>
        </w:rPr>
        <w:t xml:space="preserve"> Zamawiający wymaga sprzętu zgodnie z opisem w załączniku nr 6 do SIWZ.</w:t>
      </w:r>
    </w:p>
    <w:p w:rsidR="006510DA" w:rsidRDefault="006510DA" w:rsidP="006510DA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Pytanie </w:t>
      </w:r>
      <w:r w:rsidR="00FA4C07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AUTONUM  \* Arabic </w:instrText>
      </w:r>
      <w:r w:rsidR="00FA4C0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dot. „</w:t>
      </w:r>
      <w:r w:rsidRPr="00BC4B96">
        <w:rPr>
          <w:rFonts w:ascii="Times New Roman" w:hAnsi="Times New Roman"/>
        </w:rPr>
        <w:t>Możliwość pracy drukarki z prędkościami 1, 2, 3 lub 10 cm/min</w:t>
      </w:r>
      <w:r>
        <w:rPr>
          <w:rFonts w:ascii="Times New Roman" w:hAnsi="Times New Roman"/>
        </w:rPr>
        <w:t>”</w:t>
      </w:r>
    </w:p>
    <w:p w:rsidR="00385C13" w:rsidRDefault="006510DA" w:rsidP="00385C13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Zamawiający dopuści do postępowania kardiotokograf wysokiej klasy z kolorowym, dotykowym ekranem o przekątnej 12,1 cala z  możliwością pracy drukarki z prędkościami 1,2,3 cm/min oraz </w:t>
      </w:r>
      <w:r>
        <w:rPr>
          <w:rFonts w:ascii="Times New Roman" w:hAnsi="Times New Roman" w:cs="Times New Roman"/>
        </w:rPr>
        <w:t>≥</w:t>
      </w:r>
      <w:r>
        <w:rPr>
          <w:rFonts w:ascii="Times New Roman" w:hAnsi="Times New Roman"/>
        </w:rPr>
        <w:t>15mm/s ?</w:t>
      </w:r>
      <w:r w:rsidR="00385C13" w:rsidRPr="00385C13">
        <w:rPr>
          <w:rFonts w:ascii="Times New Roman" w:hAnsi="Times New Roman"/>
        </w:rPr>
        <w:t xml:space="preserve"> </w:t>
      </w:r>
    </w:p>
    <w:p w:rsidR="00385C13" w:rsidRDefault="00385C13" w:rsidP="00F11411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 w:rsidRPr="00385C13">
        <w:rPr>
          <w:rFonts w:ascii="Times New Roman" w:hAnsi="Times New Roman"/>
          <w:b/>
        </w:rPr>
        <w:lastRenderedPageBreak/>
        <w:t>ODPOWIEDŹ:</w:t>
      </w:r>
      <w:r>
        <w:rPr>
          <w:rFonts w:ascii="Times New Roman" w:hAnsi="Times New Roman"/>
        </w:rPr>
        <w:t xml:space="preserve"> Zamawiający wymaga sprzętu zgodnie z opisem w załączniku nr 6 do SIWZ.</w:t>
      </w:r>
    </w:p>
    <w:p w:rsidR="00273D7D" w:rsidRPr="00CA736E" w:rsidRDefault="00273D7D" w:rsidP="00273D7D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Pytanie </w:t>
      </w:r>
      <w:r w:rsidR="00FA4C07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AUTONUM  \* Arabic </w:instrText>
      </w:r>
      <w:r w:rsidR="00FA4C0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dot. „</w:t>
      </w:r>
      <w:r w:rsidRPr="00CA736E">
        <w:rPr>
          <w:rFonts w:ascii="Times New Roman" w:hAnsi="Times New Roman"/>
        </w:rPr>
        <w:t>Wydruk na papierze bez podziałki”</w:t>
      </w:r>
    </w:p>
    <w:p w:rsidR="00273D7D" w:rsidRDefault="00273D7D" w:rsidP="00273D7D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do postępowania kardiotokograf wysokiej klasy z kolorowym, dotykowym ekranem o przekątnej 12,1 cala z wydrukiem na papierze termicznym o szerokości 150mm z podziałką?</w:t>
      </w:r>
    </w:p>
    <w:p w:rsidR="00F11411" w:rsidRDefault="00F11411" w:rsidP="00273D7D">
      <w:pPr>
        <w:pStyle w:val="Default"/>
        <w:spacing w:after="120"/>
        <w:ind w:firstLine="426"/>
        <w:jc w:val="both"/>
        <w:rPr>
          <w:rFonts w:ascii="Times New Roman" w:hAnsi="Times New Roman"/>
        </w:rPr>
      </w:pPr>
    </w:p>
    <w:p w:rsidR="00273D7D" w:rsidRDefault="00385C13" w:rsidP="00F11411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 w:rsidRPr="00385C13">
        <w:rPr>
          <w:rFonts w:ascii="Times New Roman" w:hAnsi="Times New Roman"/>
          <w:b/>
        </w:rPr>
        <w:t>ODPOWIEDŹ:</w:t>
      </w:r>
      <w:r>
        <w:rPr>
          <w:rFonts w:ascii="Times New Roman" w:hAnsi="Times New Roman"/>
        </w:rPr>
        <w:t xml:space="preserve"> Zamawiający wymaga sprzętu zgodnie z opisem w załączniku nr 6 do SIWZ.</w:t>
      </w:r>
    </w:p>
    <w:p w:rsidR="00273D7D" w:rsidRPr="00CA736E" w:rsidRDefault="00273D7D" w:rsidP="00273D7D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Pytanie </w:t>
      </w:r>
      <w:r w:rsidR="00FA4C07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AUTONUM  \* Arabic </w:instrText>
      </w:r>
      <w:r w:rsidR="00FA4C0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dot. „</w:t>
      </w:r>
      <w:r w:rsidRPr="00CA736E">
        <w:rPr>
          <w:rFonts w:ascii="Times New Roman" w:hAnsi="Times New Roman"/>
        </w:rPr>
        <w:t>Możliwość pracy przez min. 3 doby na jednym opakowaniu papieru”</w:t>
      </w:r>
    </w:p>
    <w:p w:rsidR="00385C13" w:rsidRDefault="00273D7D" w:rsidP="00385C13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dopuści do postępowania kardiotokograf wysokiej klasy z kolorowym, dotykowym ekranem o przekątnej 12,1 cala z możliwością pracy powyżej 24h na jednym opakowaniu papieru?</w:t>
      </w:r>
      <w:r w:rsidR="00385C13" w:rsidRPr="00385C13">
        <w:rPr>
          <w:rFonts w:ascii="Times New Roman" w:hAnsi="Times New Roman"/>
        </w:rPr>
        <w:t xml:space="preserve"> </w:t>
      </w:r>
    </w:p>
    <w:p w:rsidR="00F11411" w:rsidRDefault="00F11411" w:rsidP="00385C13">
      <w:pPr>
        <w:pStyle w:val="Default"/>
        <w:spacing w:after="120"/>
        <w:ind w:firstLine="426"/>
        <w:jc w:val="both"/>
        <w:rPr>
          <w:rFonts w:ascii="Times New Roman" w:hAnsi="Times New Roman"/>
        </w:rPr>
      </w:pPr>
    </w:p>
    <w:p w:rsidR="00273D7D" w:rsidRDefault="00385C13" w:rsidP="00385C13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 w:rsidRPr="00385C13">
        <w:rPr>
          <w:rFonts w:ascii="Times New Roman" w:hAnsi="Times New Roman"/>
          <w:b/>
        </w:rPr>
        <w:t>ODPOWIEDŹ:</w:t>
      </w:r>
      <w:r>
        <w:rPr>
          <w:rFonts w:ascii="Times New Roman" w:hAnsi="Times New Roman"/>
        </w:rPr>
        <w:t xml:space="preserve"> Zamawiający wymaga sprzętu zgodnie z opisem w załączniku nr 6 do SIWZ.</w:t>
      </w:r>
    </w:p>
    <w:p w:rsidR="00273D7D" w:rsidRDefault="00273D7D" w:rsidP="00273D7D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Pytanie </w:t>
      </w:r>
      <w:r w:rsidR="00FA4C07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AUTONUM  \* Arabic </w:instrText>
      </w:r>
      <w:r w:rsidR="00FA4C07">
        <w:rPr>
          <w:rFonts w:ascii="Times New Roman" w:hAnsi="Times New Roman"/>
        </w:rPr>
        <w:fldChar w:fldCharType="end"/>
      </w:r>
    </w:p>
    <w:p w:rsidR="00273D7D" w:rsidRDefault="00273D7D" w:rsidP="00273D7D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będzie wymagał aby dostarczony kardiotokograf o wyświetlaczu LCD o przekątnej ≥5,1 wyświetlał na ekranie krzywe monitorowania tętna płodu oraz skurczów?</w:t>
      </w:r>
    </w:p>
    <w:p w:rsidR="00F11411" w:rsidRDefault="00F11411" w:rsidP="00273D7D">
      <w:pPr>
        <w:pStyle w:val="Default"/>
        <w:spacing w:after="120"/>
        <w:ind w:firstLine="426"/>
        <w:jc w:val="both"/>
        <w:rPr>
          <w:rFonts w:ascii="Times New Roman" w:hAnsi="Times New Roman"/>
        </w:rPr>
      </w:pPr>
    </w:p>
    <w:p w:rsidR="00273D7D" w:rsidRDefault="00385C13" w:rsidP="00F11411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 w:rsidRPr="00385C13">
        <w:rPr>
          <w:rFonts w:ascii="Times New Roman" w:hAnsi="Times New Roman"/>
          <w:b/>
        </w:rPr>
        <w:t>ODPOWIEDŹ:</w:t>
      </w:r>
      <w:r>
        <w:rPr>
          <w:rFonts w:ascii="Times New Roman" w:hAnsi="Times New Roman"/>
        </w:rPr>
        <w:t xml:space="preserve"> Zamawiający wymaga sprzętu zgodnie z opisem w załączniku nr 6 do SIWZ.</w:t>
      </w:r>
    </w:p>
    <w:p w:rsidR="00273D7D" w:rsidRDefault="00273D7D" w:rsidP="00273D7D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Pytanie </w:t>
      </w:r>
      <w:r w:rsidR="00FA4C07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AUTONUM  \* Arabic </w:instrText>
      </w:r>
      <w:r w:rsidR="00FA4C07">
        <w:rPr>
          <w:rFonts w:ascii="Times New Roman" w:hAnsi="Times New Roman"/>
        </w:rPr>
        <w:fldChar w:fldCharType="end"/>
      </w:r>
    </w:p>
    <w:p w:rsidR="00273D7D" w:rsidRDefault="00273D7D" w:rsidP="00273D7D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będzie wymagał aby dostarczony kardiotokograf mierzył również parametry życiowe matki, m. in. EKG, SPO2, TEMP, RESP, NIBP?</w:t>
      </w:r>
    </w:p>
    <w:p w:rsidR="00273D7D" w:rsidRPr="00C727A1" w:rsidRDefault="00273D7D" w:rsidP="00273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C13" w:rsidRDefault="00385C13" w:rsidP="00385C13">
      <w:pPr>
        <w:pStyle w:val="Default"/>
        <w:spacing w:after="120"/>
        <w:ind w:firstLine="426"/>
        <w:jc w:val="both"/>
        <w:rPr>
          <w:rFonts w:ascii="Times New Roman" w:hAnsi="Times New Roman"/>
        </w:rPr>
      </w:pPr>
      <w:r w:rsidRPr="00385C13">
        <w:rPr>
          <w:rFonts w:ascii="Times New Roman" w:hAnsi="Times New Roman"/>
          <w:b/>
        </w:rPr>
        <w:t>ODPOWIEDŹ:</w:t>
      </w:r>
      <w:r>
        <w:rPr>
          <w:rFonts w:ascii="Times New Roman" w:hAnsi="Times New Roman"/>
        </w:rPr>
        <w:t xml:space="preserve"> Zamawiający wymaga sprzętu zgodnie z opisem w załączniku nr 6 do SIWZ.</w:t>
      </w:r>
    </w:p>
    <w:p w:rsidR="007E5CE3" w:rsidRDefault="007E5CE3" w:rsidP="00717AA0">
      <w:pPr>
        <w:pStyle w:val="Default"/>
        <w:rPr>
          <w:b/>
          <w:bCs/>
          <w:color w:val="auto"/>
          <w:sz w:val="20"/>
          <w:szCs w:val="20"/>
        </w:rPr>
      </w:pPr>
    </w:p>
    <w:sectPr w:rsidR="007E5CE3" w:rsidSect="00FC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9440"/>
    <w:multiLevelType w:val="hybridMultilevel"/>
    <w:tmpl w:val="20B6F37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76C"/>
    <w:rsid w:val="00026F6E"/>
    <w:rsid w:val="00127733"/>
    <w:rsid w:val="00273D7D"/>
    <w:rsid w:val="00385C13"/>
    <w:rsid w:val="0050568F"/>
    <w:rsid w:val="005741FF"/>
    <w:rsid w:val="006510DA"/>
    <w:rsid w:val="00717AA0"/>
    <w:rsid w:val="007E5CE3"/>
    <w:rsid w:val="0082387F"/>
    <w:rsid w:val="009325FE"/>
    <w:rsid w:val="00A16B4A"/>
    <w:rsid w:val="00C4637A"/>
    <w:rsid w:val="00CE276C"/>
    <w:rsid w:val="00D77B3C"/>
    <w:rsid w:val="00E426A9"/>
    <w:rsid w:val="00F11411"/>
    <w:rsid w:val="00FA4C07"/>
    <w:rsid w:val="00FC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0DA"/>
    <w:rPr>
      <w:rFonts w:ascii="Calibri" w:eastAsia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2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Cs w:val="0"/>
      <w:color w:val="000000"/>
      <w:lang w:eastAsia="pl-PL"/>
    </w:rPr>
  </w:style>
  <w:style w:type="paragraph" w:customStyle="1" w:styleId="CM3">
    <w:name w:val="CM3"/>
    <w:basedOn w:val="Default"/>
    <w:next w:val="Default"/>
    <w:uiPriority w:val="99"/>
    <w:rsid w:val="00CE276C"/>
    <w:pPr>
      <w:spacing w:after="1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CE276C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E276C"/>
    <w:pPr>
      <w:spacing w:after="130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14</cp:revision>
  <cp:lastPrinted>2015-09-08T11:17:00Z</cp:lastPrinted>
  <dcterms:created xsi:type="dcterms:W3CDTF">2015-09-08T10:46:00Z</dcterms:created>
  <dcterms:modified xsi:type="dcterms:W3CDTF">2015-10-27T07:12:00Z</dcterms:modified>
</cp:coreProperties>
</file>