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7" w:rsidRDefault="00D86450" w:rsidP="006A5437">
      <w:pPr>
        <w:tabs>
          <w:tab w:val="left" w:pos="6135"/>
        </w:tabs>
        <w:rPr>
          <w:rFonts w:cs="Calibri"/>
          <w:b/>
          <w:bCs/>
        </w:rPr>
      </w:pPr>
      <w:r>
        <w:rPr>
          <w:rFonts w:cs="Calibri"/>
          <w:b/>
          <w:bCs/>
        </w:rPr>
        <w:tab/>
        <w:t>Choszczno 26-01-2017</w:t>
      </w:r>
      <w:r w:rsidR="006A5437">
        <w:rPr>
          <w:rFonts w:cs="Calibri"/>
          <w:b/>
          <w:bCs/>
        </w:rPr>
        <w:t>r.</w:t>
      </w:r>
    </w:p>
    <w:p w:rsidR="006A5437" w:rsidRDefault="006A5437" w:rsidP="006A5437">
      <w:pPr>
        <w:rPr>
          <w:rFonts w:cs="Calibri"/>
          <w:b/>
          <w:bCs/>
        </w:rPr>
      </w:pPr>
    </w:p>
    <w:p w:rsidR="006A5437" w:rsidRPr="006A5437" w:rsidRDefault="006A5437" w:rsidP="006A5437">
      <w:pPr>
        <w:tabs>
          <w:tab w:val="left" w:pos="1995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</w:rPr>
        <w:tab/>
        <w:t xml:space="preserve">       </w:t>
      </w:r>
      <w:r>
        <w:rPr>
          <w:rFonts w:cs="Calibri"/>
          <w:b/>
          <w:bCs/>
          <w:sz w:val="28"/>
          <w:szCs w:val="28"/>
        </w:rPr>
        <w:t>ZAPYTANIE NR 1 I ODPOWIEDŹ</w:t>
      </w:r>
    </w:p>
    <w:p w:rsidR="006A5437" w:rsidRDefault="006A5437" w:rsidP="006A5437">
      <w:pPr>
        <w:rPr>
          <w:rFonts w:cs="Calibri"/>
          <w:b/>
          <w:bCs/>
        </w:rPr>
      </w:pPr>
    </w:p>
    <w:p w:rsidR="00D86450" w:rsidRPr="00805E84" w:rsidRDefault="00D86450" w:rsidP="00D86450">
      <w:pPr>
        <w:rPr>
          <w:rFonts w:asciiTheme="minorHAnsi" w:hAnsiTheme="minorHAnsi"/>
        </w:rPr>
      </w:pPr>
      <w:r w:rsidRPr="00805E84">
        <w:rPr>
          <w:rFonts w:asciiTheme="minorHAnsi" w:hAnsiTheme="minorHAnsi"/>
        </w:rPr>
        <w:t>Dotyczy: Dostawa oraz wymiana lampy  RTG OPTITOP 150/40/80 HC – 100 do urządzenia MULTIX TOP ACSS, oraz wykonanie testów po wymianie lampy dla  Samodzielnego Publicznego Zakładu Opieki Zdrowotnej w Choszcznie.</w:t>
      </w:r>
    </w:p>
    <w:p w:rsidR="00D86450" w:rsidRPr="001230F0" w:rsidRDefault="00D86450" w:rsidP="001230F0">
      <w:pPr>
        <w:rPr>
          <w:rFonts w:asciiTheme="minorHAnsi" w:hAnsiTheme="minorHAnsi"/>
        </w:rPr>
      </w:pPr>
      <w:r w:rsidRPr="00805E84">
        <w:rPr>
          <w:rFonts w:cs="Arial"/>
          <w:bCs/>
        </w:rPr>
        <w:t>Nr sprawy 1/UP/RTG/17</w:t>
      </w:r>
      <w:r w:rsidRPr="00805E84">
        <w:rPr>
          <w:rFonts w:asciiTheme="minorHAnsi" w:hAnsiTheme="minorHAnsi"/>
        </w:rPr>
        <w:t>z dnia: 25.01.2017r.</w:t>
      </w:r>
    </w:p>
    <w:p w:rsidR="00D86450" w:rsidRPr="00805E84" w:rsidRDefault="00D86450" w:rsidP="00D86450">
      <w:pPr>
        <w:pStyle w:val="scfbrieftext"/>
        <w:spacing w:line="276" w:lineRule="auto"/>
        <w:rPr>
          <w:rFonts w:asciiTheme="minorHAnsi" w:hAnsiTheme="minorHAnsi"/>
          <w:lang w:val="pl-PL"/>
        </w:rPr>
      </w:pPr>
    </w:p>
    <w:p w:rsidR="00D86450" w:rsidRPr="00805E84" w:rsidRDefault="00D86450" w:rsidP="00D86450">
      <w:pPr>
        <w:pStyle w:val="scfbrieftext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lang w:val="pl-PL"/>
        </w:rPr>
      </w:pPr>
    </w:p>
    <w:p w:rsidR="00D86450" w:rsidRPr="00805E84" w:rsidRDefault="00D86450" w:rsidP="00D86450">
      <w:pPr>
        <w:pStyle w:val="scfbrief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 w:cs="Arial"/>
          <w:u w:val="single"/>
          <w:lang w:val="pl-PL"/>
        </w:rPr>
      </w:pPr>
      <w:r w:rsidRPr="00805E84">
        <w:rPr>
          <w:rFonts w:asciiTheme="minorHAnsi" w:hAnsiTheme="minorHAnsi"/>
          <w:b/>
          <w:lang w:val="pl-PL"/>
        </w:rPr>
        <w:t xml:space="preserve">Pytanie dot. Projektu umowy nr </w:t>
      </w:r>
      <w:r w:rsidRPr="00805E84">
        <w:rPr>
          <w:rFonts w:ascii="Calibri" w:hAnsi="Calibri" w:cs="Arial"/>
          <w:b/>
          <w:bCs/>
          <w:lang w:val="pl-PL"/>
        </w:rPr>
        <w:t>1/UP/RTG/17</w:t>
      </w:r>
      <w:r w:rsidRPr="00805E84">
        <w:rPr>
          <w:rFonts w:asciiTheme="minorHAnsi" w:hAnsiTheme="minorHAnsi" w:cs="Arial"/>
          <w:b/>
          <w:bCs/>
          <w:lang w:val="pl-PL"/>
        </w:rPr>
        <w:t xml:space="preserve"> </w:t>
      </w:r>
      <w:r w:rsidRPr="00805E84">
        <w:rPr>
          <w:rFonts w:asciiTheme="minorHAnsi" w:hAnsiTheme="minorHAnsi"/>
          <w:b/>
          <w:lang w:val="pl-PL"/>
        </w:rPr>
        <w:t>par. 8 ust. 2.</w:t>
      </w:r>
    </w:p>
    <w:p w:rsidR="00D86450" w:rsidRDefault="00D86450" w:rsidP="00D86450">
      <w:pPr>
        <w:pStyle w:val="scfbrieftext"/>
        <w:autoSpaceDE w:val="0"/>
        <w:autoSpaceDN w:val="0"/>
        <w:adjustRightInd w:val="0"/>
        <w:spacing w:line="276" w:lineRule="auto"/>
        <w:rPr>
          <w:rFonts w:asciiTheme="minorHAnsi" w:hAnsiTheme="minorHAnsi"/>
          <w:lang w:val="pl-PL"/>
        </w:rPr>
      </w:pPr>
      <w:r w:rsidRPr="00805E84">
        <w:rPr>
          <w:rFonts w:ascii="Calibri" w:hAnsi="Calibri"/>
          <w:lang w:val="pl-PL"/>
        </w:rPr>
        <w:t xml:space="preserve">Jaka autoryzowany </w:t>
      </w:r>
      <w:proofErr w:type="spellStart"/>
      <w:r w:rsidRPr="00805E84">
        <w:rPr>
          <w:rFonts w:ascii="Calibri" w:hAnsi="Calibri"/>
          <w:lang w:val="pl-PL"/>
        </w:rPr>
        <w:t>serwis</w:t>
      </w:r>
      <w:proofErr w:type="spellEnd"/>
      <w:r w:rsidRPr="00805E84">
        <w:rPr>
          <w:rFonts w:ascii="Calibri" w:hAnsi="Calibri"/>
          <w:lang w:val="pl-PL"/>
        </w:rPr>
        <w:t xml:space="preserve"> producenta urządzenia i lampy OPTITOP 150/40/80HC-100  zwracamy się z uprzejmą prośbą o rozszerzenie  warunków gwarancyjnych do warunków określonych przez producenta lampy </w:t>
      </w:r>
      <w:proofErr w:type="spellStart"/>
      <w:r w:rsidRPr="00805E84">
        <w:rPr>
          <w:rFonts w:ascii="Calibri" w:hAnsi="Calibri"/>
          <w:lang w:val="pl-PL"/>
        </w:rPr>
        <w:t>tj</w:t>
      </w:r>
      <w:proofErr w:type="spellEnd"/>
      <w:r>
        <w:rPr>
          <w:rFonts w:asciiTheme="minorHAnsi" w:hAnsiTheme="minorHAnsi"/>
          <w:lang w:val="pl-PL"/>
        </w:rPr>
        <w:t>:</w:t>
      </w:r>
      <w:r w:rsidRPr="00805E84">
        <w:rPr>
          <w:rFonts w:ascii="Calibri" w:hAnsi="Calibri"/>
          <w:lang w:val="pl-PL"/>
        </w:rPr>
        <w:t xml:space="preserve">. </w:t>
      </w:r>
    </w:p>
    <w:p w:rsidR="00D86450" w:rsidRPr="00805E84" w:rsidRDefault="00D86450" w:rsidP="00D86450">
      <w:pPr>
        <w:pStyle w:val="scfbrieftext"/>
        <w:autoSpaceDE w:val="0"/>
        <w:autoSpaceDN w:val="0"/>
        <w:adjustRightInd w:val="0"/>
        <w:spacing w:line="276" w:lineRule="auto"/>
        <w:rPr>
          <w:rFonts w:ascii="Calibri" w:hAnsi="Calibri"/>
          <w:i/>
          <w:lang w:val="pl-PL"/>
        </w:rPr>
      </w:pPr>
      <w:r w:rsidRPr="00805E84">
        <w:rPr>
          <w:rFonts w:asciiTheme="minorHAnsi" w:hAnsiTheme="minorHAnsi"/>
          <w:i/>
          <w:lang w:val="pl-PL"/>
        </w:rPr>
        <w:t>W</w:t>
      </w:r>
      <w:r w:rsidRPr="00805E84">
        <w:rPr>
          <w:rFonts w:ascii="Calibri" w:hAnsi="Calibri"/>
          <w:i/>
          <w:lang w:val="pl-PL"/>
        </w:rPr>
        <w:t>ymiana na koszt WYKONAWCY do 12 miesięcy od daty zainstalowania</w:t>
      </w:r>
      <w:r w:rsidRPr="00805E84">
        <w:rPr>
          <w:rFonts w:ascii="Calibri" w:hAnsi="Calibri"/>
          <w:b/>
          <w:i/>
          <w:lang w:val="pl-PL"/>
        </w:rPr>
        <w:t xml:space="preserve"> lub do 40.000 jednostek obciążeniowych</w:t>
      </w:r>
      <w:r w:rsidRPr="00805E84">
        <w:rPr>
          <w:rFonts w:ascii="Calibri" w:hAnsi="Calibri"/>
          <w:i/>
          <w:lang w:val="pl-PL"/>
        </w:rPr>
        <w:t>* w zależności, co nastąpi wcześniej.</w:t>
      </w:r>
    </w:p>
    <w:p w:rsidR="00D86450" w:rsidRPr="00805E84" w:rsidRDefault="00D86450" w:rsidP="00D86450">
      <w:pPr>
        <w:pStyle w:val="scfbrieftext"/>
        <w:autoSpaceDE w:val="0"/>
        <w:autoSpaceDN w:val="0"/>
        <w:adjustRightInd w:val="0"/>
        <w:spacing w:line="276" w:lineRule="auto"/>
        <w:rPr>
          <w:rFonts w:ascii="Calibri" w:hAnsi="Calibri"/>
          <w:i/>
          <w:lang w:val="pl-PL"/>
        </w:rPr>
      </w:pPr>
      <w:r w:rsidRPr="00805E84">
        <w:rPr>
          <w:rFonts w:ascii="Calibri" w:hAnsi="Calibri"/>
          <w:i/>
          <w:lang w:val="pl-PL"/>
        </w:rPr>
        <w:t xml:space="preserve">* - jednostka obciążeniowa = 1 ekspozycja, 2 sekundy ekspozycji </w:t>
      </w:r>
      <w:proofErr w:type="spellStart"/>
      <w:r w:rsidRPr="00805E84">
        <w:rPr>
          <w:rFonts w:ascii="Calibri" w:hAnsi="Calibri"/>
          <w:i/>
          <w:lang w:val="pl-PL"/>
        </w:rPr>
        <w:t>cine</w:t>
      </w:r>
      <w:proofErr w:type="spellEnd"/>
      <w:r w:rsidRPr="00805E84">
        <w:rPr>
          <w:rFonts w:ascii="Calibri" w:hAnsi="Calibri"/>
          <w:i/>
          <w:lang w:val="pl-PL"/>
        </w:rPr>
        <w:t xml:space="preserve">, 15 sekund </w:t>
      </w:r>
      <w:proofErr w:type="spellStart"/>
      <w:r w:rsidRPr="00805E84">
        <w:rPr>
          <w:rFonts w:ascii="Calibri" w:hAnsi="Calibri"/>
          <w:i/>
          <w:lang w:val="pl-PL"/>
        </w:rPr>
        <w:t>skopii</w:t>
      </w:r>
      <w:proofErr w:type="spellEnd"/>
      <w:r w:rsidRPr="00805E84">
        <w:rPr>
          <w:rFonts w:ascii="Calibri" w:hAnsi="Calibri"/>
          <w:i/>
          <w:lang w:val="pl-PL"/>
        </w:rPr>
        <w:t xml:space="preserve"> pulsacyjnej DPF.</w:t>
      </w:r>
    </w:p>
    <w:p w:rsidR="00D86450" w:rsidRPr="00805E84" w:rsidRDefault="00D86450" w:rsidP="00D86450">
      <w:pPr>
        <w:pStyle w:val="Tekstkomentarza"/>
        <w:rPr>
          <w:rFonts w:asciiTheme="minorHAnsi" w:hAnsiTheme="minorHAnsi"/>
          <w:i/>
          <w:lang w:val="pl-PL"/>
        </w:rPr>
      </w:pPr>
    </w:p>
    <w:p w:rsidR="00D86450" w:rsidRPr="00805E84" w:rsidRDefault="00D86450" w:rsidP="00D86450">
      <w:pPr>
        <w:pStyle w:val="Tekstkomentarza"/>
        <w:rPr>
          <w:rFonts w:ascii="Calibri" w:hAnsi="Calibri"/>
          <w:i/>
          <w:lang w:val="pl-PL"/>
        </w:rPr>
      </w:pPr>
      <w:r w:rsidRPr="00805E84">
        <w:rPr>
          <w:rFonts w:ascii="Calibri" w:hAnsi="Calibri"/>
          <w:i/>
          <w:lang w:val="pl-PL"/>
        </w:rPr>
        <w:t xml:space="preserve">Warunkiem utrzymania gwarancji na  zakupioną lampę jest terminowe  wykonywanie przeglądów technicznych całego urządzenia przez autoryzowany </w:t>
      </w:r>
      <w:proofErr w:type="spellStart"/>
      <w:r w:rsidRPr="00805E84">
        <w:rPr>
          <w:rFonts w:ascii="Calibri" w:hAnsi="Calibri"/>
          <w:i/>
          <w:lang w:val="pl-PL"/>
        </w:rPr>
        <w:t>serwis</w:t>
      </w:r>
      <w:proofErr w:type="spellEnd"/>
      <w:r w:rsidRPr="00805E84">
        <w:rPr>
          <w:rFonts w:ascii="Calibri" w:hAnsi="Calibri"/>
          <w:i/>
          <w:lang w:val="pl-PL"/>
        </w:rPr>
        <w:t xml:space="preserve"> producenta. </w:t>
      </w:r>
    </w:p>
    <w:p w:rsidR="00D86450" w:rsidRPr="00805E84" w:rsidRDefault="00D86450" w:rsidP="00D86450">
      <w:pPr>
        <w:pStyle w:val="scfbrieftext"/>
        <w:spacing w:line="276" w:lineRule="auto"/>
        <w:jc w:val="both"/>
        <w:rPr>
          <w:rFonts w:asciiTheme="minorHAnsi" w:hAnsiTheme="minorHAnsi"/>
          <w:i/>
          <w:lang w:val="pl-PL"/>
        </w:rPr>
      </w:pPr>
      <w:r w:rsidRPr="00805E84">
        <w:rPr>
          <w:rFonts w:ascii="Calibri" w:hAnsi="Calibri"/>
          <w:i/>
          <w:lang w:val="pl-PL"/>
        </w:rPr>
        <w:t>Rękojmia z tytułu gwarancji jest wyłączona.</w:t>
      </w:r>
    </w:p>
    <w:p w:rsidR="00D86450" w:rsidRPr="00805E84" w:rsidRDefault="00D86450" w:rsidP="00D86450">
      <w:pPr>
        <w:pStyle w:val="scfbrieftext"/>
        <w:spacing w:line="276" w:lineRule="auto"/>
        <w:jc w:val="both"/>
        <w:rPr>
          <w:rFonts w:asciiTheme="minorHAnsi" w:hAnsiTheme="minorHAnsi"/>
          <w:lang w:val="pl-PL"/>
        </w:rPr>
      </w:pPr>
    </w:p>
    <w:p w:rsidR="001230F0" w:rsidRPr="001230F0" w:rsidRDefault="001230F0" w:rsidP="006A5437">
      <w:pPr>
        <w:rPr>
          <w:rFonts w:cs="Calibri"/>
          <w:bCs/>
        </w:rPr>
      </w:pPr>
      <w:r>
        <w:rPr>
          <w:rFonts w:cs="Calibri"/>
          <w:b/>
          <w:bCs/>
        </w:rPr>
        <w:t xml:space="preserve">ODPOWIEDŹ:  </w:t>
      </w:r>
      <w:r w:rsidRPr="001230F0">
        <w:rPr>
          <w:rFonts w:cs="Calibri"/>
          <w:bCs/>
        </w:rPr>
        <w:t>Zmawiający wprowadził do projektu umowy dodatkowe warunki gwarancyjne.</w:t>
      </w:r>
    </w:p>
    <w:p w:rsidR="006A5437" w:rsidRPr="001230F0" w:rsidRDefault="001230F0" w:rsidP="006A5437">
      <w:pPr>
        <w:rPr>
          <w:rFonts w:cs="Calibri"/>
          <w:bCs/>
        </w:rPr>
      </w:pPr>
      <w:r>
        <w:rPr>
          <w:rFonts w:cs="Calibri"/>
          <w:bCs/>
        </w:rPr>
        <w:t xml:space="preserve">                            </w:t>
      </w:r>
      <w:r w:rsidRPr="001230F0">
        <w:rPr>
          <w:rFonts w:cs="Calibri"/>
          <w:bCs/>
        </w:rPr>
        <w:t>Projekt umowy po zmianach  w zakładce zmiany i wyjaśnienia do SIWZ.</w:t>
      </w:r>
    </w:p>
    <w:sectPr w:rsidR="006A5437" w:rsidRPr="001230F0" w:rsidSect="00E9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horndale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Arial" w:hAnsi="Courier New" w:cs="Thorndale"/>
        <w:b/>
        <w:i/>
        <w:smallCaps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hornda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NewRoman"/>
        <w:b/>
        <w:bCs/>
        <w:i w:val="0"/>
        <w:iCs w:val="0"/>
        <w:position w:val="0"/>
        <w:sz w:val="24"/>
        <w:szCs w:val="24"/>
        <w:vertAlign w:val="baseline"/>
      </w:rPr>
    </w:lvl>
  </w:abstractNum>
  <w:abstractNum w:abstractNumId="2">
    <w:nsid w:val="294575AA"/>
    <w:multiLevelType w:val="hybridMultilevel"/>
    <w:tmpl w:val="F86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410"/>
    <w:multiLevelType w:val="hybridMultilevel"/>
    <w:tmpl w:val="1318E5E2"/>
    <w:lvl w:ilvl="0" w:tplc="B4800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437"/>
    <w:rsid w:val="001230F0"/>
    <w:rsid w:val="00140879"/>
    <w:rsid w:val="00632899"/>
    <w:rsid w:val="006A5437"/>
    <w:rsid w:val="009618C7"/>
    <w:rsid w:val="00D66BCC"/>
    <w:rsid w:val="00D86450"/>
    <w:rsid w:val="00DF2829"/>
    <w:rsid w:val="00E9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7"/>
    <w:rPr>
      <w:rFonts w:ascii="Calibri" w:eastAsia="Calibri" w:hAnsi="Calibri"/>
      <w:iCs w:val="0"/>
      <w:sz w:val="22"/>
      <w:szCs w:val="22"/>
    </w:rPr>
  </w:style>
  <w:style w:type="paragraph" w:styleId="Nagwek1">
    <w:name w:val="heading 1"/>
    <w:basedOn w:val="Nagwek"/>
    <w:next w:val="Tekstpodstawowy"/>
    <w:link w:val="Nagwek1Znak"/>
    <w:qFormat/>
    <w:rsid w:val="006A5437"/>
    <w:pPr>
      <w:keepNext/>
      <w:widowControl w:val="0"/>
      <w:tabs>
        <w:tab w:val="clear" w:pos="4536"/>
        <w:tab w:val="clear" w:pos="9072"/>
      </w:tabs>
      <w:suppressAutoHyphens/>
      <w:spacing w:before="240" w:after="283"/>
      <w:outlineLvl w:val="0"/>
    </w:pPr>
    <w:rPr>
      <w:rFonts w:ascii="Times New Roman" w:eastAsia="Lucida Sans Unicode" w:hAnsi="Times New Roman" w:cs="TimesNew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437"/>
    <w:rPr>
      <w:rFonts w:ascii="Times New Roman" w:eastAsia="Lucida Sans Unicode" w:hAnsi="Times New Roman" w:cs="TimesNewRoman"/>
      <w:b/>
      <w:bCs/>
      <w:iCs w:val="0"/>
      <w:kern w:val="2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6A54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5437"/>
    <w:rPr>
      <w:rFonts w:ascii="Times New Roman" w:eastAsia="Times New Roman" w:hAnsi="Times New Roman"/>
      <w:b/>
      <w:bCs/>
      <w:iCs w:val="0"/>
      <w:lang w:eastAsia="pl-PL"/>
    </w:rPr>
  </w:style>
  <w:style w:type="paragraph" w:customStyle="1" w:styleId="Tekstpodstawowy22">
    <w:name w:val="Tekst podstawowy 22"/>
    <w:basedOn w:val="Normalny"/>
    <w:rsid w:val="006A5437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NewRoman"/>
      <w:kern w:val="2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437"/>
    <w:rPr>
      <w:rFonts w:ascii="Calibri" w:eastAsia="Calibri" w:hAnsi="Calibri"/>
      <w:iCs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437"/>
    <w:rPr>
      <w:rFonts w:ascii="Calibri" w:eastAsia="Calibri" w:hAnsi="Calibri"/>
      <w:iCs w:val="0"/>
      <w:sz w:val="22"/>
      <w:szCs w:val="22"/>
    </w:rPr>
  </w:style>
  <w:style w:type="paragraph" w:customStyle="1" w:styleId="scfbrieftext">
    <w:name w:val="scfbrieftext"/>
    <w:basedOn w:val="Normalny"/>
    <w:rsid w:val="00D86450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paragraph" w:styleId="Tekstkomentarza">
    <w:name w:val="annotation text"/>
    <w:basedOn w:val="Normalny"/>
    <w:link w:val="TekstkomentarzaZnak"/>
    <w:uiPriority w:val="99"/>
    <w:rsid w:val="00D86450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450"/>
    <w:rPr>
      <w:rFonts w:ascii="Arial" w:eastAsia="Times New Roman" w:hAnsi="Arial"/>
      <w:iCs w:val="0"/>
      <w:sz w:val="20"/>
      <w:szCs w:val="20"/>
      <w:lang w:val="de-DE" w:eastAsia="de-DE"/>
    </w:rPr>
  </w:style>
  <w:style w:type="paragraph" w:customStyle="1" w:styleId="Default">
    <w:name w:val="Default"/>
    <w:rsid w:val="00D86450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2016-01-08T06:46:00Z</dcterms:created>
  <dcterms:modified xsi:type="dcterms:W3CDTF">2017-01-26T12:44:00Z</dcterms:modified>
</cp:coreProperties>
</file>