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0F2" w:rsidRDefault="008E10F2" w:rsidP="008E10F2">
      <w:pPr>
        <w:pStyle w:val="Default"/>
      </w:pPr>
    </w:p>
    <w:tbl>
      <w:tblPr>
        <w:tblW w:w="0" w:type="auto"/>
        <w:tblBorders>
          <w:top w:val="nil"/>
          <w:left w:val="nil"/>
          <w:bottom w:val="nil"/>
          <w:right w:val="nil"/>
        </w:tblBorders>
        <w:tblLook w:val="0000"/>
      </w:tblPr>
      <w:tblGrid>
        <w:gridCol w:w="9622"/>
      </w:tblGrid>
      <w:tr w:rsidR="008E10F2">
        <w:trPr>
          <w:trHeight w:val="199"/>
        </w:trPr>
        <w:tc>
          <w:tcPr>
            <w:tcW w:w="0" w:type="auto"/>
          </w:tcPr>
          <w:p w:rsidR="008E10F2" w:rsidRDefault="008E10F2">
            <w:pPr>
              <w:pStyle w:val="Default"/>
              <w:rPr>
                <w:sz w:val="20"/>
                <w:szCs w:val="20"/>
              </w:rPr>
            </w:pPr>
            <w:r>
              <w:rPr>
                <w:b/>
                <w:bCs/>
                <w:sz w:val="20"/>
                <w:szCs w:val="20"/>
              </w:rPr>
              <w:t xml:space="preserve">   Załącznik nr 3 do SIWZ </w:t>
            </w:r>
          </w:p>
        </w:tc>
      </w:tr>
      <w:tr w:rsidR="008E10F2">
        <w:trPr>
          <w:trHeight w:val="493"/>
        </w:trPr>
        <w:tc>
          <w:tcPr>
            <w:tcW w:w="0" w:type="auto"/>
          </w:tcPr>
          <w:p w:rsidR="004668FD" w:rsidRDefault="004668FD">
            <w:pPr>
              <w:pStyle w:val="Default"/>
              <w:rPr>
                <w:b/>
                <w:bCs/>
                <w:sz w:val="20"/>
                <w:szCs w:val="20"/>
              </w:rPr>
            </w:pPr>
          </w:p>
          <w:p w:rsidR="008E10F2" w:rsidRDefault="008E10F2">
            <w:pPr>
              <w:pStyle w:val="Default"/>
              <w:rPr>
                <w:sz w:val="20"/>
                <w:szCs w:val="20"/>
              </w:rPr>
            </w:pPr>
            <w:r>
              <w:rPr>
                <w:b/>
                <w:bCs/>
                <w:sz w:val="20"/>
                <w:szCs w:val="20"/>
              </w:rPr>
              <w:t xml:space="preserve">OŚWIADCZENIE O BRAKU PODSTAW DO WYKLUCZENIA / I SPEŁNIENIA WARUNKÓW UDZIAŁU W POSTĘPOWANIU </w:t>
            </w:r>
            <w:r w:rsidR="004668FD">
              <w:rPr>
                <w:b/>
                <w:bCs/>
                <w:sz w:val="20"/>
                <w:szCs w:val="20"/>
              </w:rPr>
              <w:t>/</w:t>
            </w:r>
          </w:p>
        </w:tc>
      </w:tr>
    </w:tbl>
    <w:p w:rsidR="008E10F2" w:rsidRDefault="008E10F2" w:rsidP="008E10F2">
      <w:pPr>
        <w:pStyle w:val="Default"/>
        <w:rPr>
          <w:rFonts w:cs="Times New Roman"/>
          <w:color w:val="auto"/>
        </w:rPr>
      </w:pPr>
    </w:p>
    <w:tbl>
      <w:tblPr>
        <w:tblW w:w="9547" w:type="dxa"/>
        <w:tblBorders>
          <w:top w:val="nil"/>
          <w:left w:val="nil"/>
          <w:bottom w:val="nil"/>
          <w:right w:val="nil"/>
        </w:tblBorders>
        <w:tblLook w:val="0000"/>
      </w:tblPr>
      <w:tblGrid>
        <w:gridCol w:w="9547"/>
      </w:tblGrid>
      <w:tr w:rsidR="008E10F2" w:rsidTr="00D63558">
        <w:trPr>
          <w:trHeight w:val="192"/>
        </w:trPr>
        <w:tc>
          <w:tcPr>
            <w:tcW w:w="0" w:type="auto"/>
          </w:tcPr>
          <w:p w:rsidR="008E10F2" w:rsidRDefault="008E10F2" w:rsidP="00D53B5B">
            <w:pPr>
              <w:pStyle w:val="Default"/>
              <w:rPr>
                <w:sz w:val="20"/>
                <w:szCs w:val="20"/>
              </w:rPr>
            </w:pPr>
            <w:r>
              <w:rPr>
                <w:b/>
                <w:bCs/>
                <w:sz w:val="20"/>
                <w:szCs w:val="20"/>
              </w:rPr>
              <w:t>Przystępując do postępowania na</w:t>
            </w:r>
            <w:r w:rsidR="00E53D14">
              <w:rPr>
                <w:b/>
                <w:bCs/>
                <w:sz w:val="20"/>
                <w:szCs w:val="20"/>
              </w:rPr>
              <w:t>:</w:t>
            </w:r>
            <w:r w:rsidR="00107315">
              <w:rPr>
                <w:b/>
                <w:bCs/>
                <w:sz w:val="20"/>
                <w:szCs w:val="20"/>
              </w:rPr>
              <w:t xml:space="preserve"> DOSTAWĘ </w:t>
            </w:r>
            <w:r w:rsidR="00DD6D85">
              <w:rPr>
                <w:b/>
                <w:bCs/>
                <w:sz w:val="20"/>
                <w:szCs w:val="20"/>
              </w:rPr>
              <w:t xml:space="preserve"> WANNY MOTYLKOWEJ (</w:t>
            </w:r>
            <w:r w:rsidR="00D53B5B">
              <w:rPr>
                <w:b/>
                <w:bCs/>
                <w:sz w:val="20"/>
                <w:szCs w:val="20"/>
              </w:rPr>
              <w:t xml:space="preserve"> HUBBARDA)</w:t>
            </w:r>
            <w:r w:rsidR="004668FD">
              <w:rPr>
                <w:b/>
                <w:bCs/>
                <w:sz w:val="20"/>
                <w:szCs w:val="20"/>
              </w:rPr>
              <w:t>DLA SP ZOZ W CHOSZCZNIE</w:t>
            </w:r>
          </w:p>
        </w:tc>
      </w:tr>
      <w:tr w:rsidR="008E10F2" w:rsidTr="00D63558">
        <w:trPr>
          <w:trHeight w:val="739"/>
        </w:trPr>
        <w:tc>
          <w:tcPr>
            <w:tcW w:w="0" w:type="auto"/>
          </w:tcPr>
          <w:p w:rsidR="004668FD" w:rsidRDefault="008E10F2">
            <w:pPr>
              <w:pStyle w:val="Default"/>
              <w:rPr>
                <w:b/>
                <w:bCs/>
                <w:sz w:val="20"/>
                <w:szCs w:val="20"/>
              </w:rPr>
            </w:pPr>
            <w:r>
              <w:rPr>
                <w:b/>
                <w:bCs/>
                <w:sz w:val="20"/>
                <w:szCs w:val="20"/>
              </w:rPr>
              <w:t>działając w imieniu Wykonawcy:</w:t>
            </w:r>
          </w:p>
          <w:p w:rsidR="008E10F2" w:rsidRDefault="004668FD">
            <w:pPr>
              <w:pStyle w:val="Default"/>
              <w:rPr>
                <w:sz w:val="20"/>
                <w:szCs w:val="20"/>
              </w:rPr>
            </w:pPr>
            <w:r>
              <w:rPr>
                <w:b/>
                <w:bCs/>
                <w:sz w:val="20"/>
                <w:szCs w:val="20"/>
              </w:rPr>
              <w:t>………………………………………………..</w:t>
            </w:r>
            <w:r w:rsidR="008E10F2">
              <w:rPr>
                <w:b/>
                <w:bCs/>
                <w:sz w:val="20"/>
                <w:szCs w:val="20"/>
              </w:rPr>
              <w:t xml:space="preserve">………………………………………………………………………………………………………………………… </w:t>
            </w:r>
          </w:p>
          <w:p w:rsidR="008E10F2" w:rsidRDefault="008E10F2">
            <w:pPr>
              <w:pStyle w:val="Default"/>
              <w:rPr>
                <w:sz w:val="20"/>
                <w:szCs w:val="20"/>
              </w:rPr>
            </w:pPr>
            <w:r>
              <w:rPr>
                <w:b/>
                <w:bCs/>
                <w:sz w:val="20"/>
                <w:szCs w:val="20"/>
              </w:rPr>
              <w:t xml:space="preserve">…………………………………………………………………………………………………………………………………………………………………………… </w:t>
            </w:r>
          </w:p>
          <w:p w:rsidR="008E10F2" w:rsidRDefault="004668FD">
            <w:pPr>
              <w:pStyle w:val="Default"/>
              <w:rPr>
                <w:sz w:val="20"/>
                <w:szCs w:val="20"/>
              </w:rPr>
            </w:pPr>
            <w:r>
              <w:rPr>
                <w:b/>
                <w:bCs/>
                <w:sz w:val="20"/>
                <w:szCs w:val="20"/>
              </w:rPr>
              <w:t xml:space="preserve">                                                          </w:t>
            </w:r>
            <w:r w:rsidR="008E10F2">
              <w:rPr>
                <w:b/>
                <w:bCs/>
                <w:sz w:val="20"/>
                <w:szCs w:val="20"/>
              </w:rPr>
              <w:t xml:space="preserve">(podać nazwę i adres Wykonawcy) </w:t>
            </w:r>
          </w:p>
        </w:tc>
      </w:tr>
      <w:tr w:rsidR="008E10F2" w:rsidTr="00D63558">
        <w:trPr>
          <w:trHeight w:val="428"/>
        </w:trPr>
        <w:tc>
          <w:tcPr>
            <w:tcW w:w="0" w:type="auto"/>
          </w:tcPr>
          <w:p w:rsidR="008E10F2" w:rsidRDefault="008E10F2">
            <w:pPr>
              <w:pStyle w:val="Default"/>
              <w:rPr>
                <w:sz w:val="20"/>
                <w:szCs w:val="20"/>
              </w:rPr>
            </w:pPr>
            <w:r>
              <w:rPr>
                <w:b/>
                <w:bCs/>
                <w:sz w:val="20"/>
                <w:szCs w:val="20"/>
              </w:rPr>
              <w:t xml:space="preserve">Oświadczam, że na dzień składania ofert nie podlegam wykluczeniu z </w:t>
            </w:r>
            <w:r w:rsidRPr="004668FD">
              <w:rPr>
                <w:b/>
                <w:bCs/>
                <w:color w:val="auto"/>
                <w:sz w:val="20"/>
                <w:szCs w:val="20"/>
              </w:rPr>
              <w:t>postępowania i spełniam warunki udziału w postępowaniu.</w:t>
            </w:r>
            <w:r>
              <w:rPr>
                <w:b/>
                <w:bCs/>
                <w:color w:val="008000"/>
                <w:sz w:val="20"/>
                <w:szCs w:val="20"/>
              </w:rPr>
              <w:t xml:space="preserve"> </w:t>
            </w:r>
          </w:p>
        </w:tc>
      </w:tr>
      <w:tr w:rsidR="008E10F2" w:rsidRPr="008E10F2" w:rsidTr="00D63558">
        <w:trPr>
          <w:trHeight w:val="9233"/>
        </w:trPr>
        <w:tc>
          <w:tcPr>
            <w:tcW w:w="0" w:type="auto"/>
          </w:tcPr>
          <w:p w:rsidR="008E10F2" w:rsidRPr="008E10F2" w:rsidRDefault="008E10F2">
            <w:pPr>
              <w:pStyle w:val="Default"/>
              <w:rPr>
                <w:sz w:val="20"/>
                <w:szCs w:val="20"/>
              </w:rPr>
            </w:pPr>
            <w:r w:rsidRPr="008E10F2">
              <w:rPr>
                <w:bCs/>
                <w:sz w:val="20"/>
                <w:szCs w:val="20"/>
              </w:rPr>
              <w:t xml:space="preserve">W przedmiotowym postępowaniu Zamawiający zgodnie z art. 24 ust. 1 pkt. 12-23 ustawy PZP wykluczy: </w:t>
            </w:r>
          </w:p>
          <w:p w:rsidR="008E10F2" w:rsidRPr="008E10F2" w:rsidRDefault="008E10F2">
            <w:pPr>
              <w:pStyle w:val="Default"/>
              <w:numPr>
                <w:ilvl w:val="0"/>
                <w:numId w:val="1"/>
              </w:numPr>
              <w:rPr>
                <w:sz w:val="20"/>
                <w:szCs w:val="20"/>
              </w:rPr>
            </w:pPr>
            <w:r w:rsidRPr="008E10F2">
              <w:rPr>
                <w:bCs/>
                <w:sz w:val="20"/>
                <w:szCs w:val="20"/>
              </w:rPr>
              <w:t xml:space="preserve">1. wykonawcę, który nie wykazał spełniania warunków udziału w postępowaniu lub nie został zaproszony do negocjacji lub złożenia ofert wstępnych albo ofert, lub nie wykazał braku podstaw wykluczenia; </w:t>
            </w:r>
          </w:p>
          <w:p w:rsidR="008E10F2" w:rsidRPr="008E10F2" w:rsidRDefault="008E10F2">
            <w:pPr>
              <w:pStyle w:val="Default"/>
              <w:numPr>
                <w:ilvl w:val="0"/>
                <w:numId w:val="1"/>
              </w:numPr>
              <w:rPr>
                <w:sz w:val="20"/>
                <w:szCs w:val="20"/>
              </w:rPr>
            </w:pPr>
            <w:r w:rsidRPr="008E10F2">
              <w:rPr>
                <w:bCs/>
                <w:sz w:val="20"/>
                <w:szCs w:val="20"/>
              </w:rPr>
              <w:t xml:space="preserve">2. wykonawcę będącego osobą fizyczną, którego prawomocnie skazano za przestępstwo: </w:t>
            </w:r>
          </w:p>
          <w:p w:rsidR="008E10F2" w:rsidRPr="008E10F2" w:rsidRDefault="008E10F2">
            <w:pPr>
              <w:pStyle w:val="Default"/>
              <w:numPr>
                <w:ilvl w:val="0"/>
                <w:numId w:val="1"/>
              </w:numPr>
              <w:rPr>
                <w:sz w:val="20"/>
                <w:szCs w:val="20"/>
              </w:rPr>
            </w:pPr>
            <w:r w:rsidRPr="008E10F2">
              <w:rPr>
                <w:bCs/>
                <w:sz w:val="20"/>
                <w:szCs w:val="20"/>
              </w:rPr>
              <w:t xml:space="preserve">a) o którym mowa w art. 165a, art. 181–188, art. 189a, art. 218–221, art. 228–230a, art. 250a, art. 258 lub art. 270–309 ustawy z dnia 6 czerwca 1997 r. – Kodeks karny (Dz. U. Nr 88, poz. 553, z </w:t>
            </w:r>
            <w:proofErr w:type="spellStart"/>
            <w:r w:rsidRPr="008E10F2">
              <w:rPr>
                <w:bCs/>
                <w:sz w:val="20"/>
                <w:szCs w:val="20"/>
              </w:rPr>
              <w:t>późn</w:t>
            </w:r>
            <w:proofErr w:type="spellEnd"/>
            <w:r w:rsidRPr="008E10F2">
              <w:rPr>
                <w:bCs/>
                <w:sz w:val="20"/>
                <w:szCs w:val="20"/>
              </w:rPr>
              <w:t xml:space="preserve">. zm.) lub art. 46 lub art. 48 ustawy z dnia 25 czerwca 2010 r. o sporcie (Dz. U. z 2016 r. poz. 176), </w:t>
            </w:r>
          </w:p>
          <w:p w:rsidR="008E10F2" w:rsidRPr="008E10F2" w:rsidRDefault="008E10F2">
            <w:pPr>
              <w:pStyle w:val="Default"/>
              <w:numPr>
                <w:ilvl w:val="0"/>
                <w:numId w:val="1"/>
              </w:numPr>
              <w:rPr>
                <w:sz w:val="20"/>
                <w:szCs w:val="20"/>
              </w:rPr>
            </w:pPr>
            <w:r w:rsidRPr="008E10F2">
              <w:rPr>
                <w:bCs/>
                <w:sz w:val="20"/>
                <w:szCs w:val="20"/>
              </w:rPr>
              <w:t xml:space="preserve">b) o charakterze terrorystycznym, o którym mowa w art. 115 § 20 ustawy z dnia 6 czerwca 1997 r. – Kodeks karny, </w:t>
            </w:r>
          </w:p>
          <w:p w:rsidR="008E10F2" w:rsidRPr="008E10F2" w:rsidRDefault="008E10F2">
            <w:pPr>
              <w:pStyle w:val="Default"/>
              <w:numPr>
                <w:ilvl w:val="0"/>
                <w:numId w:val="1"/>
              </w:numPr>
              <w:rPr>
                <w:sz w:val="20"/>
                <w:szCs w:val="20"/>
              </w:rPr>
            </w:pPr>
            <w:r w:rsidRPr="008E10F2">
              <w:rPr>
                <w:bCs/>
                <w:sz w:val="20"/>
                <w:szCs w:val="20"/>
              </w:rPr>
              <w:t xml:space="preserve">c) skarbowe, </w:t>
            </w:r>
          </w:p>
          <w:p w:rsidR="008E10F2" w:rsidRPr="008E10F2" w:rsidRDefault="008E10F2">
            <w:pPr>
              <w:pStyle w:val="Default"/>
              <w:numPr>
                <w:ilvl w:val="0"/>
                <w:numId w:val="1"/>
              </w:numPr>
              <w:rPr>
                <w:sz w:val="20"/>
                <w:szCs w:val="20"/>
              </w:rPr>
            </w:pPr>
            <w:r w:rsidRPr="008E10F2">
              <w:rPr>
                <w:bCs/>
                <w:sz w:val="20"/>
                <w:szCs w:val="20"/>
              </w:rPr>
              <w:t xml:space="preserve">d) o którym mowa w art. 9 lub art. 10 ustawy z dnia 15 czerwca 2012 r. o skutkach powierzania wykonywania pracy cudzoziemcom przebywającym wbrew przepisom na terytorium Rzeczypospolitej Polskiej (Dz. U. poz. 769); </w:t>
            </w:r>
          </w:p>
          <w:p w:rsidR="008E10F2" w:rsidRPr="008E10F2" w:rsidRDefault="008E10F2">
            <w:pPr>
              <w:pStyle w:val="Default"/>
              <w:numPr>
                <w:ilvl w:val="0"/>
                <w:numId w:val="1"/>
              </w:numPr>
              <w:rPr>
                <w:sz w:val="20"/>
                <w:szCs w:val="20"/>
              </w:rPr>
            </w:pPr>
            <w:r w:rsidRPr="008E10F2">
              <w:rPr>
                <w:bCs/>
                <w:sz w:val="20"/>
                <w:szCs w:val="20"/>
              </w:rPr>
              <w:t xml:space="preserve">3. wykonawcę, jeżeli urzędującego członka jego organu zarządzającego lub nadzorczego, wspólnika spółki w spółce jawnej lub partnerskiej albo </w:t>
            </w:r>
            <w:proofErr w:type="spellStart"/>
            <w:r w:rsidRPr="008E10F2">
              <w:rPr>
                <w:bCs/>
                <w:sz w:val="20"/>
                <w:szCs w:val="20"/>
              </w:rPr>
              <w:t>komplementariusza</w:t>
            </w:r>
            <w:proofErr w:type="spellEnd"/>
            <w:r w:rsidRPr="008E10F2">
              <w:rPr>
                <w:bCs/>
                <w:sz w:val="20"/>
                <w:szCs w:val="20"/>
              </w:rPr>
              <w:t xml:space="preserve"> w spółce komandytowej lub komandytowo-akcyjnej lub prokurenta prawomocnie skazano za przestępstwo, o którym mowa w </w:t>
            </w:r>
            <w:proofErr w:type="spellStart"/>
            <w:r w:rsidRPr="008E10F2">
              <w:rPr>
                <w:bCs/>
                <w:sz w:val="20"/>
                <w:szCs w:val="20"/>
              </w:rPr>
              <w:t>pkt</w:t>
            </w:r>
            <w:proofErr w:type="spellEnd"/>
            <w:r w:rsidRPr="008E10F2">
              <w:rPr>
                <w:bCs/>
                <w:sz w:val="20"/>
                <w:szCs w:val="20"/>
              </w:rPr>
              <w:t xml:space="preserve"> 2; </w:t>
            </w:r>
          </w:p>
          <w:p w:rsidR="008E10F2" w:rsidRPr="008E10F2" w:rsidRDefault="008E10F2">
            <w:pPr>
              <w:pStyle w:val="Default"/>
              <w:numPr>
                <w:ilvl w:val="0"/>
                <w:numId w:val="1"/>
              </w:numPr>
              <w:rPr>
                <w:sz w:val="20"/>
                <w:szCs w:val="20"/>
              </w:rPr>
            </w:pPr>
            <w:r w:rsidRPr="008E10F2">
              <w:rPr>
                <w:bCs/>
                <w:sz w:val="20"/>
                <w:szCs w:val="20"/>
              </w:rPr>
              <w:t xml:space="preserve">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8E10F2" w:rsidRPr="008E10F2" w:rsidRDefault="008E10F2">
            <w:pPr>
              <w:pStyle w:val="Default"/>
              <w:numPr>
                <w:ilvl w:val="0"/>
                <w:numId w:val="1"/>
              </w:numPr>
              <w:rPr>
                <w:sz w:val="20"/>
                <w:szCs w:val="20"/>
              </w:rPr>
            </w:pPr>
            <w:r w:rsidRPr="008E10F2">
              <w:rPr>
                <w:bCs/>
                <w:sz w:val="20"/>
                <w:szCs w:val="20"/>
              </w:rPr>
              <w:t xml:space="preserve">5. 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rsidR="008E10F2" w:rsidRPr="008E10F2" w:rsidRDefault="008E10F2">
            <w:pPr>
              <w:pStyle w:val="Default"/>
              <w:numPr>
                <w:ilvl w:val="0"/>
                <w:numId w:val="1"/>
              </w:numPr>
              <w:rPr>
                <w:sz w:val="20"/>
                <w:szCs w:val="20"/>
              </w:rPr>
            </w:pPr>
            <w:r w:rsidRPr="008E10F2">
              <w:rPr>
                <w:bCs/>
                <w:sz w:val="20"/>
                <w:szCs w:val="20"/>
              </w:rPr>
              <w:t xml:space="preserve">6. wykonawcę, który w wyniku lekkomyślności lub niedbalstwa przedstawił informacje wprowadzające w błąd zamawiającego, mogące mieć istotny wpływ na decyzje podejmowane przez zamawiającego w postępowaniu o udzielenie zamówienia; </w:t>
            </w:r>
          </w:p>
          <w:p w:rsidR="008E10F2" w:rsidRPr="008E10F2" w:rsidRDefault="008E10F2">
            <w:pPr>
              <w:pStyle w:val="Default"/>
              <w:numPr>
                <w:ilvl w:val="0"/>
                <w:numId w:val="1"/>
              </w:numPr>
              <w:rPr>
                <w:sz w:val="20"/>
                <w:szCs w:val="20"/>
              </w:rPr>
            </w:pPr>
            <w:r w:rsidRPr="008E10F2">
              <w:rPr>
                <w:bCs/>
                <w:sz w:val="20"/>
                <w:szCs w:val="20"/>
              </w:rPr>
              <w:t xml:space="preserve">7. wykonawcę, który bezprawnie wpływał lub próbował wpłynąć na czynności zamawiającego lub pozyskać informacje poufne, mogące dać mu przewagę w postępowaniu o udzielenie zamówienia; </w:t>
            </w:r>
          </w:p>
          <w:p w:rsidR="008E10F2" w:rsidRPr="008E10F2" w:rsidRDefault="008E10F2">
            <w:pPr>
              <w:pStyle w:val="Default"/>
              <w:numPr>
                <w:ilvl w:val="0"/>
                <w:numId w:val="1"/>
              </w:numPr>
              <w:rPr>
                <w:sz w:val="20"/>
                <w:szCs w:val="20"/>
              </w:rPr>
            </w:pPr>
            <w:r w:rsidRPr="008E10F2">
              <w:rPr>
                <w:bCs/>
                <w:sz w:val="20"/>
                <w:szCs w:val="20"/>
              </w:rPr>
              <w:t xml:space="preserve">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8E10F2" w:rsidRPr="008E10F2" w:rsidRDefault="008E10F2">
            <w:pPr>
              <w:pStyle w:val="Default"/>
              <w:numPr>
                <w:ilvl w:val="0"/>
                <w:numId w:val="1"/>
              </w:numPr>
              <w:rPr>
                <w:sz w:val="20"/>
                <w:szCs w:val="20"/>
              </w:rPr>
            </w:pPr>
            <w:r w:rsidRPr="008E10F2">
              <w:rPr>
                <w:bCs/>
                <w:sz w:val="20"/>
                <w:szCs w:val="20"/>
              </w:rPr>
              <w:t xml:space="preserve">9. wykonawcę, który z innymi wykonawcami zawarł porozumienie mające na celu zakłócenie konkurencji między wykonawcami w postępowaniu o udzielenie zamówienia, co zamawiający jest w stanie wykazać za pomocą stosownych środków dowodowych; </w:t>
            </w:r>
          </w:p>
          <w:p w:rsidR="008E10F2" w:rsidRPr="008E10F2" w:rsidRDefault="008E10F2">
            <w:pPr>
              <w:pStyle w:val="Default"/>
              <w:rPr>
                <w:sz w:val="20"/>
                <w:szCs w:val="20"/>
              </w:rPr>
            </w:pPr>
          </w:p>
        </w:tc>
      </w:tr>
      <w:tr w:rsidR="00507A11" w:rsidRPr="00507A11" w:rsidTr="00D63558">
        <w:trPr>
          <w:trHeight w:val="12595"/>
        </w:trPr>
        <w:tc>
          <w:tcPr>
            <w:tcW w:w="0" w:type="auto"/>
          </w:tcPr>
          <w:p w:rsidR="00507A11" w:rsidRPr="00507A11" w:rsidRDefault="00507A11" w:rsidP="00507A11">
            <w:pPr>
              <w:pStyle w:val="Default"/>
              <w:numPr>
                <w:ilvl w:val="0"/>
                <w:numId w:val="2"/>
              </w:numPr>
              <w:rPr>
                <w:sz w:val="20"/>
                <w:szCs w:val="20"/>
              </w:rPr>
            </w:pPr>
            <w:r w:rsidRPr="00507A11">
              <w:rPr>
                <w:bCs/>
                <w:sz w:val="20"/>
                <w:szCs w:val="20"/>
              </w:rPr>
              <w:lastRenderedPageBreak/>
              <w:t xml:space="preserve">10.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w:t>
            </w:r>
          </w:p>
          <w:p w:rsidR="00507A11" w:rsidRPr="00507A11" w:rsidRDefault="00507A11" w:rsidP="00507A11">
            <w:pPr>
              <w:pStyle w:val="Default"/>
              <w:numPr>
                <w:ilvl w:val="0"/>
                <w:numId w:val="2"/>
              </w:numPr>
              <w:rPr>
                <w:sz w:val="20"/>
                <w:szCs w:val="20"/>
              </w:rPr>
            </w:pPr>
            <w:r w:rsidRPr="00507A11">
              <w:rPr>
                <w:bCs/>
                <w:sz w:val="20"/>
                <w:szCs w:val="20"/>
              </w:rPr>
              <w:t xml:space="preserve">11. wykonawcę, wobec którego orzeczono tytułem środka zapobiegawczego zakaz ubiegania się o zamówienia publiczne; </w:t>
            </w:r>
          </w:p>
          <w:p w:rsidR="00507A11" w:rsidRPr="00507A11" w:rsidRDefault="00507A11" w:rsidP="00507A11">
            <w:pPr>
              <w:pStyle w:val="Default"/>
              <w:numPr>
                <w:ilvl w:val="0"/>
                <w:numId w:val="2"/>
              </w:numPr>
              <w:rPr>
                <w:sz w:val="20"/>
                <w:szCs w:val="20"/>
              </w:rPr>
            </w:pPr>
            <w:r w:rsidRPr="00507A11">
              <w:rPr>
                <w:bCs/>
                <w:sz w:val="20"/>
                <w:szCs w:val="20"/>
              </w:rPr>
              <w:t xml:space="preserve">12.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 </w:t>
            </w:r>
          </w:p>
          <w:p w:rsidR="00507A11" w:rsidRPr="00507A11" w:rsidRDefault="00507A11">
            <w:pPr>
              <w:pStyle w:val="Default"/>
              <w:rPr>
                <w:sz w:val="20"/>
                <w:szCs w:val="20"/>
              </w:rPr>
            </w:pPr>
          </w:p>
          <w:p w:rsidR="00507A11" w:rsidRPr="004668FD" w:rsidRDefault="00507A11">
            <w:pPr>
              <w:pStyle w:val="Default"/>
              <w:rPr>
                <w:color w:val="auto"/>
                <w:sz w:val="20"/>
                <w:szCs w:val="20"/>
              </w:rPr>
            </w:pPr>
            <w:r w:rsidRPr="004668FD">
              <w:rPr>
                <w:bCs/>
                <w:color w:val="auto"/>
                <w:sz w:val="20"/>
                <w:szCs w:val="20"/>
              </w:rPr>
              <w:t xml:space="preserve">Ponadto zamawiający przewiduje możliwość wykluczenia wykonawcy w sytuacji: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3. jeżeli wykonawca lub osoby, o których mowa w ust. 1 </w:t>
            </w:r>
            <w:proofErr w:type="spellStart"/>
            <w:r w:rsidRPr="004668FD">
              <w:rPr>
                <w:bCs/>
                <w:color w:val="auto"/>
                <w:sz w:val="20"/>
                <w:szCs w:val="20"/>
              </w:rPr>
              <w:t>pkt</w:t>
            </w:r>
            <w:proofErr w:type="spellEnd"/>
            <w:r w:rsidRPr="004668FD">
              <w:rPr>
                <w:bCs/>
                <w:color w:val="auto"/>
                <w:sz w:val="20"/>
                <w:szCs w:val="20"/>
              </w:rPr>
              <w:t xml:space="preserve"> 14, uprawnione do reprezentowania wykonawcy pozostają w relacjach określonych w art. 17 ust. 1 </w:t>
            </w:r>
            <w:proofErr w:type="spellStart"/>
            <w:r w:rsidRPr="004668FD">
              <w:rPr>
                <w:bCs/>
                <w:color w:val="auto"/>
                <w:sz w:val="20"/>
                <w:szCs w:val="20"/>
              </w:rPr>
              <w:t>pkt</w:t>
            </w:r>
            <w:proofErr w:type="spellEnd"/>
            <w:r w:rsidRPr="004668FD">
              <w:rPr>
                <w:bCs/>
                <w:color w:val="auto"/>
                <w:sz w:val="20"/>
                <w:szCs w:val="20"/>
              </w:rPr>
              <w:t xml:space="preserve"> 2–4 z: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1. zamawiającym,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2. osobami uprawnionymi do reprezentowania zamawiającego,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3. członkami komisji przetargowej,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4. osobami, które złożyły oświadczenie, o którym mowa w art. 17 ust. 2a </w:t>
            </w:r>
          </w:p>
          <w:p w:rsidR="00507A11" w:rsidRPr="004668FD" w:rsidRDefault="00507A11">
            <w:pPr>
              <w:pStyle w:val="Default"/>
              <w:rPr>
                <w:color w:val="auto"/>
                <w:sz w:val="20"/>
                <w:szCs w:val="20"/>
              </w:rPr>
            </w:pPr>
          </w:p>
          <w:p w:rsidR="00507A11" w:rsidRPr="004668FD" w:rsidRDefault="00507A11">
            <w:pPr>
              <w:pStyle w:val="Default"/>
              <w:rPr>
                <w:color w:val="auto"/>
                <w:sz w:val="20"/>
                <w:szCs w:val="20"/>
              </w:rPr>
            </w:pPr>
            <w:r w:rsidRPr="004668FD">
              <w:rPr>
                <w:bCs/>
                <w:color w:val="auto"/>
                <w:sz w:val="20"/>
                <w:szCs w:val="20"/>
              </w:rPr>
              <w:t xml:space="preserve">chyba że jest możliwe zapewnienie bezstronności po stronie zamawiającego w inny sposób niż przez wykluczenie wykonawcy z udziału w postępowaniu;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4.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4668FD">
              <w:rPr>
                <w:bCs/>
                <w:color w:val="auto"/>
                <w:sz w:val="20"/>
                <w:szCs w:val="20"/>
              </w:rPr>
              <w:t>pkt</w:t>
            </w:r>
            <w:proofErr w:type="spellEnd"/>
            <w:r w:rsidRPr="004668FD">
              <w:rPr>
                <w:bCs/>
                <w:color w:val="auto"/>
                <w:sz w:val="20"/>
                <w:szCs w:val="20"/>
              </w:rPr>
              <w:t xml:space="preserve"> 1–4, co doprowadziło do rozwiązania umowy lub zasądzenia odszkodowania;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5. będącego osobą fizyczną, którego prawomocnie skazano za wykroczenie przeciwko prawom pracownika lub wykroczenie przeciwko środowisku, jeżeli za jego popełnienie wymierzono karę aresztu, ograniczenia wolności lub karę grzywny nie niższą niż 3000 złotych;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6. jeżeli urzędującego członka jego organu zarządzającego lub nadzorczego, wspólnika spółki w spółce jawnej lub partnerskiej albo </w:t>
            </w:r>
            <w:proofErr w:type="spellStart"/>
            <w:r w:rsidRPr="004668FD">
              <w:rPr>
                <w:bCs/>
                <w:color w:val="auto"/>
                <w:sz w:val="20"/>
                <w:szCs w:val="20"/>
              </w:rPr>
              <w:t>komplementariusza</w:t>
            </w:r>
            <w:proofErr w:type="spellEnd"/>
            <w:r w:rsidRPr="004668FD">
              <w:rPr>
                <w:bCs/>
                <w:color w:val="auto"/>
                <w:sz w:val="20"/>
                <w:szCs w:val="20"/>
              </w:rPr>
              <w:t xml:space="preserve"> w spółce komandytowej lub komandytowo-akcyjnej lub prokurenta prawomocnie skazano za wykroczenie, o którym mowa w </w:t>
            </w:r>
            <w:proofErr w:type="spellStart"/>
            <w:r w:rsidRPr="004668FD">
              <w:rPr>
                <w:bCs/>
                <w:color w:val="auto"/>
                <w:sz w:val="20"/>
                <w:szCs w:val="20"/>
              </w:rPr>
              <w:t>pkt</w:t>
            </w:r>
            <w:proofErr w:type="spellEnd"/>
            <w:r w:rsidRPr="004668FD">
              <w:rPr>
                <w:bCs/>
                <w:color w:val="auto"/>
                <w:sz w:val="20"/>
                <w:szCs w:val="20"/>
              </w:rPr>
              <w:t xml:space="preserve"> 5;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7. 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8. 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4668FD">
              <w:rPr>
                <w:bCs/>
                <w:color w:val="auto"/>
                <w:sz w:val="20"/>
                <w:szCs w:val="20"/>
              </w:rPr>
              <w:t>pkt</w:t>
            </w:r>
            <w:proofErr w:type="spellEnd"/>
            <w:r w:rsidRPr="004668FD">
              <w:rPr>
                <w:bCs/>
                <w:color w:val="auto"/>
                <w:sz w:val="20"/>
                <w:szCs w:val="20"/>
              </w:rPr>
              <w:t xml:space="preserve"> 15, chyba że wykonawca dokonał płatności należnych podatków, opłat lub składek na ubezpieczenia społeczne lub zdrowotne wraz z odsetkami lub grzywnami lub zawarł wiążące porozumienie w sprawie spłaty tych należności. </w:t>
            </w:r>
          </w:p>
          <w:p w:rsidR="00507A11" w:rsidRPr="00507A11" w:rsidRDefault="00507A11">
            <w:pPr>
              <w:pStyle w:val="Default"/>
              <w:rPr>
                <w:sz w:val="20"/>
                <w:szCs w:val="20"/>
              </w:rPr>
            </w:pPr>
          </w:p>
          <w:p w:rsidR="00507A11" w:rsidRPr="004668FD" w:rsidRDefault="004668FD">
            <w:pPr>
              <w:pStyle w:val="Default"/>
              <w:rPr>
                <w:sz w:val="16"/>
                <w:szCs w:val="16"/>
              </w:rPr>
            </w:pPr>
            <w:r>
              <w:rPr>
                <w:sz w:val="16"/>
                <w:szCs w:val="16"/>
              </w:rPr>
              <w:t>Pieczęć Wykonawcy:                                                                                                               Data i podpis upoważnionego przedstawiciela Wykonawcy</w:t>
            </w:r>
          </w:p>
        </w:tc>
      </w:tr>
    </w:tbl>
    <w:p w:rsidR="00E025FE" w:rsidRPr="00507A11" w:rsidRDefault="00E025FE" w:rsidP="004668FD"/>
    <w:sectPr w:rsidR="00E025FE" w:rsidRPr="00507A11" w:rsidSect="005B18E7">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54BF76"/>
    <w:multiLevelType w:val="hybridMultilevel"/>
    <w:tmpl w:val="DDF9D9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3F4614D"/>
    <w:multiLevelType w:val="hybridMultilevel"/>
    <w:tmpl w:val="C11D06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7DC5FC"/>
    <w:multiLevelType w:val="hybridMultilevel"/>
    <w:tmpl w:val="033DB3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6B94B2F"/>
    <w:multiLevelType w:val="hybridMultilevel"/>
    <w:tmpl w:val="08A542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C265B84"/>
    <w:multiLevelType w:val="hybridMultilevel"/>
    <w:tmpl w:val="D0FA2F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8E10F2"/>
    <w:rsid w:val="00107315"/>
    <w:rsid w:val="001375C3"/>
    <w:rsid w:val="001476C5"/>
    <w:rsid w:val="001F71E1"/>
    <w:rsid w:val="00244154"/>
    <w:rsid w:val="003564DF"/>
    <w:rsid w:val="003B4B4C"/>
    <w:rsid w:val="004668FD"/>
    <w:rsid w:val="005011A1"/>
    <w:rsid w:val="00507A11"/>
    <w:rsid w:val="005B3E82"/>
    <w:rsid w:val="007235D8"/>
    <w:rsid w:val="0075000C"/>
    <w:rsid w:val="0075746F"/>
    <w:rsid w:val="008E10F2"/>
    <w:rsid w:val="00960C5F"/>
    <w:rsid w:val="00BF6583"/>
    <w:rsid w:val="00CF0657"/>
    <w:rsid w:val="00D36781"/>
    <w:rsid w:val="00D42D84"/>
    <w:rsid w:val="00D53B5B"/>
    <w:rsid w:val="00D63558"/>
    <w:rsid w:val="00DC7645"/>
    <w:rsid w:val="00DD6D85"/>
    <w:rsid w:val="00E025FE"/>
    <w:rsid w:val="00E53D14"/>
    <w:rsid w:val="00E57237"/>
    <w:rsid w:val="00E612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lack" w:eastAsiaTheme="minorHAnsi" w:hAnsi="Arial Black" w:cs="Times New Roman"/>
        <w:iCs/>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25F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E10F2"/>
    <w:pPr>
      <w:autoSpaceDE w:val="0"/>
      <w:autoSpaceDN w:val="0"/>
      <w:adjustRightInd w:val="0"/>
      <w:spacing w:after="0" w:line="240" w:lineRule="auto"/>
    </w:pPr>
    <w:rPr>
      <w:rFonts w:ascii="Calibri" w:hAnsi="Calibri" w:cs="Calibri"/>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1136</Words>
  <Characters>6821</Characters>
  <Application>Microsoft Office Word</Application>
  <DocSecurity>0</DocSecurity>
  <Lines>56</Lines>
  <Paragraphs>15</Paragraphs>
  <ScaleCrop>false</ScaleCrop>
  <Company/>
  <LinksUpToDate>false</LinksUpToDate>
  <CharactersWithSpaces>7942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Zamówienia Publiczne</cp:lastModifiedBy>
  <cp:revision>17</cp:revision>
  <dcterms:created xsi:type="dcterms:W3CDTF">2016-08-29T12:09:00Z</dcterms:created>
  <dcterms:modified xsi:type="dcterms:W3CDTF">2017-05-24T06:04:00Z</dcterms:modified>
</cp:coreProperties>
</file>