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5158" w14:textId="02259378" w:rsidR="00A97700" w:rsidRDefault="000A3A18" w:rsidP="000A3A18">
      <w:pPr>
        <w:pStyle w:val="Tekstpodstawowy"/>
        <w:spacing w:line="360" w:lineRule="auto"/>
        <w:ind w:left="5664"/>
        <w:rPr>
          <w:bCs/>
        </w:rPr>
      </w:pPr>
      <w:r>
        <w:rPr>
          <w:bCs/>
        </w:rPr>
        <w:t>Choszczno 21 stycznia 2022 r.</w:t>
      </w:r>
    </w:p>
    <w:p w14:paraId="2B3DE0C8" w14:textId="76970309" w:rsidR="000A3A18" w:rsidRDefault="000A3A18" w:rsidP="00D41BF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5C6311" w14:textId="77777777" w:rsidR="000A3A18" w:rsidRDefault="000A3A18" w:rsidP="00D41BF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BFC2CD" w14:textId="4FB9F020" w:rsidR="00D41BF4" w:rsidRPr="00D41BF4" w:rsidRDefault="00D41BF4" w:rsidP="00D41BF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UNIEWAŻNIENIU KONKURSU OFERT NA</w:t>
      </w:r>
    </w:p>
    <w:p w14:paraId="2EA10DD0" w14:textId="77777777" w:rsidR="00D41BF4" w:rsidRPr="00D41BF4" w:rsidRDefault="00D41BF4" w:rsidP="00D41BF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UDZIELANIE ŚWIADCZEŃ ZDROWOTNYCH</w:t>
      </w:r>
    </w:p>
    <w:p w14:paraId="739BA825" w14:textId="3E2FC2DF" w:rsidR="00D41BF4" w:rsidRPr="00D41BF4" w:rsidRDefault="00D41BF4" w:rsidP="00D41BF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PIELĘGNIARKI NA ODDZIALE ANESTEZJOLOGII I INTENSYWNEJ TERAPII I BLOKU OPERACYJNYM</w:t>
      </w:r>
      <w:r w:rsidRPr="00D4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SPZOZ W CHOSZCZNIE</w:t>
      </w:r>
    </w:p>
    <w:p w14:paraId="358E8D80" w14:textId="77777777" w:rsidR="00D41BF4" w:rsidRPr="00D41BF4" w:rsidRDefault="00D41BF4" w:rsidP="00D41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73D4B" w14:textId="7B09BE23" w:rsidR="000A3A18" w:rsidRDefault="00D41BF4" w:rsidP="000A3A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26 ust 4 ustawy z dnia 15 kwietnia 2011 r. o działalności leczniczej (T. j. Dz. U. z 2021 r., poz. 711 ze zmianami) w związku z art. 150 ust. 1 pkt </w:t>
      </w:r>
      <w:r w:rsidR="000A3A1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4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sierpnia 2004 r. o świadczeniach opieki zdrowotnej finansowanych ze środków publicznych (T. j. Dz. U. z 2021 r. poz. 1285 ze zmianami) </w:t>
      </w:r>
      <w:r w:rsidRPr="00D4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unieważnia się konkurs ofert na udzielanie świadczeń zdrowotnych przez </w:t>
      </w:r>
      <w:r w:rsidR="000A3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pielęgniarki</w:t>
      </w:r>
      <w:r w:rsidRPr="00D4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A3A18" w:rsidRPr="000A3A18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na Oddziale Anestezjologii i Intensywnej Terapii i Bloku Operacyjnym SP ZOZ w Choszcznie</w:t>
      </w:r>
      <w:r w:rsidRPr="00D4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ogłoszony w dniu </w:t>
      </w:r>
      <w:r w:rsidR="000A3A1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41BF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A3A1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41BF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A3A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4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3FD04358" w14:textId="4DA50B93" w:rsidR="000A3A18" w:rsidRDefault="000A3A18" w:rsidP="000A3A18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Unieważnienie dotyczy obu części postępowania.</w:t>
      </w:r>
    </w:p>
    <w:p w14:paraId="60D26D48" w14:textId="3BE7A433" w:rsidR="00D41BF4" w:rsidRDefault="00D41BF4" w:rsidP="00D41BF4"/>
    <w:sectPr w:rsidR="00D41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12"/>
    <w:rsid w:val="000A3A18"/>
    <w:rsid w:val="00306B12"/>
    <w:rsid w:val="005F00C1"/>
    <w:rsid w:val="00737190"/>
    <w:rsid w:val="00805853"/>
    <w:rsid w:val="00A116A7"/>
    <w:rsid w:val="00A97700"/>
    <w:rsid w:val="00CB76A0"/>
    <w:rsid w:val="00D41BF4"/>
    <w:rsid w:val="00E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46D"/>
  <w15:chartTrackingRefBased/>
  <w15:docId w15:val="{DCEAC166-6448-4231-85AB-357AC534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7700"/>
    <w:rPr>
      <w:b/>
      <w:bCs/>
    </w:rPr>
  </w:style>
  <w:style w:type="paragraph" w:styleId="Tytu">
    <w:name w:val="Title"/>
    <w:basedOn w:val="Normalny"/>
    <w:link w:val="TytuZnak"/>
    <w:qFormat/>
    <w:rsid w:val="00A977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97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97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7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A97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1B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49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1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21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17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681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34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42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06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034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70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738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9933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41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53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592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63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982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53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2258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412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87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Mecenas</dc:creator>
  <cp:keywords/>
  <dc:description/>
  <cp:lastModifiedBy>Andrzej</cp:lastModifiedBy>
  <cp:revision>2</cp:revision>
  <cp:lastPrinted>2022-01-19T07:49:00Z</cp:lastPrinted>
  <dcterms:created xsi:type="dcterms:W3CDTF">2022-01-21T11:37:00Z</dcterms:created>
  <dcterms:modified xsi:type="dcterms:W3CDTF">2022-01-21T11:37:00Z</dcterms:modified>
</cp:coreProperties>
</file>