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17" w:rsidRPr="002C0A50" w:rsidRDefault="002C0A50" w:rsidP="002C0A50">
      <w:pPr>
        <w:pStyle w:val="Podtytu"/>
        <w:jc w:val="right"/>
        <w:rPr>
          <w:rFonts w:ascii="Arial Black" w:hAnsi="Arial Black"/>
          <w:i w:val="0"/>
          <w:color w:val="auto"/>
          <w:sz w:val="22"/>
          <w:szCs w:val="22"/>
        </w:rPr>
      </w:pPr>
      <w:r w:rsidRPr="002C0A50">
        <w:rPr>
          <w:rFonts w:ascii="Arial Black" w:hAnsi="Arial Black"/>
          <w:i w:val="0"/>
          <w:color w:val="auto"/>
          <w:sz w:val="22"/>
          <w:szCs w:val="22"/>
        </w:rPr>
        <w:t>Choszczno, 06.07.2021r</w:t>
      </w:r>
    </w:p>
    <w:p w:rsidR="002C0A50" w:rsidRPr="002C0A50" w:rsidRDefault="002C0A50" w:rsidP="002C0A50">
      <w:pPr>
        <w:rPr>
          <w:sz w:val="22"/>
          <w:szCs w:val="22"/>
        </w:rPr>
      </w:pPr>
    </w:p>
    <w:p w:rsidR="002C0A50" w:rsidRDefault="002C0A50" w:rsidP="002C0A50">
      <w:pPr>
        <w:rPr>
          <w:sz w:val="22"/>
          <w:szCs w:val="22"/>
        </w:rPr>
      </w:pPr>
      <w:r w:rsidRPr="002C0A50">
        <w:rPr>
          <w:sz w:val="22"/>
          <w:szCs w:val="22"/>
        </w:rPr>
        <w:t>ZAPYTANIE NR 1 I ODPOWIEDZI</w:t>
      </w:r>
    </w:p>
    <w:p w:rsidR="002C0A50" w:rsidRDefault="002C0A50" w:rsidP="002C0A50">
      <w:pPr>
        <w:rPr>
          <w:sz w:val="22"/>
          <w:szCs w:val="22"/>
        </w:rPr>
      </w:pPr>
      <w:r>
        <w:rPr>
          <w:sz w:val="22"/>
          <w:szCs w:val="22"/>
        </w:rPr>
        <w:t>Zapytanie dotyczy postępowania „DOSTAWA ODCZYNNIKÓW DO LABORATORIUM”</w:t>
      </w:r>
      <w:r w:rsidR="004175A4">
        <w:rPr>
          <w:sz w:val="22"/>
          <w:szCs w:val="22"/>
        </w:rPr>
        <w:t xml:space="preserve"> znak sprawy: 1/ZP</w:t>
      </w:r>
      <w:r>
        <w:rPr>
          <w:sz w:val="22"/>
          <w:szCs w:val="22"/>
        </w:rPr>
        <w:t>/ODL/2021</w:t>
      </w:r>
    </w:p>
    <w:p w:rsidR="002C0A50" w:rsidRPr="002C0A50" w:rsidRDefault="002C0A50" w:rsidP="002C0A50">
      <w:pPr>
        <w:rPr>
          <w:rFonts w:ascii="Arial" w:hAnsi="Arial" w:cs="Arial"/>
          <w:sz w:val="22"/>
          <w:szCs w:val="22"/>
        </w:rPr>
      </w:pPr>
      <w:r w:rsidRPr="002C0A50">
        <w:rPr>
          <w:rFonts w:ascii="Arial" w:hAnsi="Arial" w:cs="Arial"/>
          <w:sz w:val="22"/>
          <w:szCs w:val="22"/>
        </w:rPr>
        <w:t>Pytanie 1:</w:t>
      </w:r>
    </w:p>
    <w:p w:rsidR="002C0A50" w:rsidRDefault="002C0A50" w:rsidP="002C0A50">
      <w:pPr>
        <w:pStyle w:val="Akapitzlist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SWZ Rozdział VI pkt. 2. Zwracamy się z prośbą do Zamawiającego o odstąpienie od wymagania dołączenia do oferty zezwolenia na obrót produktami leczniczymi. Przedmiotem postępowania są odczynniki laboratoryjne, które nie są wyrobami leczniczymi a produktami do diagnostyki </w:t>
      </w:r>
      <w:proofErr w:type="spellStart"/>
      <w:r>
        <w:rPr>
          <w:rFonts w:asciiTheme="minorHAnsi" w:hAnsiTheme="minorHAnsi" w:cstheme="minorHAnsi"/>
          <w:color w:val="000000"/>
        </w:rPr>
        <w:t>in</w:t>
      </w:r>
      <w:proofErr w:type="spellEnd"/>
      <w:r>
        <w:rPr>
          <w:rFonts w:asciiTheme="minorHAnsi" w:hAnsiTheme="minorHAnsi" w:cstheme="minorHAnsi"/>
          <w:color w:val="000000"/>
        </w:rPr>
        <w:t xml:space="preserve"> vitro. Główny Inspektor Farmaceutyczny nie wydaje żadnych zezwoleń na sprzedaż tych produktów.</w:t>
      </w:r>
    </w:p>
    <w:p w:rsidR="002C0A50" w:rsidRDefault="002C0A50" w:rsidP="002C0A50">
      <w:pPr>
        <w:pStyle w:val="Akapitzlist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Odpowiedź zamawiającego:</w:t>
      </w:r>
      <w:r w:rsidR="004175A4">
        <w:rPr>
          <w:rFonts w:asciiTheme="minorHAnsi" w:hAnsiTheme="minorHAnsi" w:cstheme="minorHAnsi"/>
          <w:color w:val="000000"/>
        </w:rPr>
        <w:t xml:space="preserve"> Zamawiający odstępuje od tego wymagania.</w:t>
      </w:r>
    </w:p>
    <w:p w:rsidR="002C0A50" w:rsidRDefault="002C0A50" w:rsidP="002C0A50">
      <w:pPr>
        <w:pStyle w:val="Akapitzlist"/>
        <w:ind w:left="720"/>
        <w:jc w:val="both"/>
        <w:rPr>
          <w:rFonts w:asciiTheme="minorHAnsi" w:hAnsiTheme="minorHAnsi" w:cstheme="minorHAnsi"/>
          <w:color w:val="000000"/>
        </w:rPr>
      </w:pPr>
    </w:p>
    <w:p w:rsidR="002C0A50" w:rsidRDefault="002C0A50" w:rsidP="002C0A50">
      <w:pPr>
        <w:jc w:val="both"/>
        <w:rPr>
          <w:rFonts w:asciiTheme="minorHAnsi" w:hAnsiTheme="minorHAnsi" w:cstheme="minorHAnsi"/>
          <w:color w:val="000000"/>
        </w:rPr>
      </w:pPr>
      <w:r w:rsidRPr="002C0A50">
        <w:rPr>
          <w:rFonts w:asciiTheme="minorHAnsi" w:hAnsiTheme="minorHAnsi" w:cstheme="minorHAnsi"/>
          <w:color w:val="000000"/>
        </w:rPr>
        <w:t>Pytanie nr 2</w:t>
      </w:r>
      <w:r>
        <w:rPr>
          <w:rFonts w:asciiTheme="minorHAnsi" w:hAnsiTheme="minorHAnsi" w:cstheme="minorHAnsi"/>
          <w:color w:val="000000"/>
        </w:rPr>
        <w:t>:</w:t>
      </w:r>
    </w:p>
    <w:p w:rsidR="002C0A50" w:rsidRPr="009247E5" w:rsidRDefault="002C0A50" w:rsidP="002C0A50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9247E5">
        <w:rPr>
          <w:rFonts w:asciiTheme="minorHAnsi" w:hAnsiTheme="minorHAnsi" w:cstheme="minorHAnsi"/>
        </w:rPr>
        <w:t>Zwracamy si</w:t>
      </w:r>
      <w:r>
        <w:rPr>
          <w:rFonts w:asciiTheme="minorHAnsi" w:hAnsiTheme="minorHAnsi" w:cstheme="minorHAnsi"/>
        </w:rPr>
        <w:t>ę</w:t>
      </w:r>
      <w:r w:rsidRPr="009247E5">
        <w:rPr>
          <w:rFonts w:asciiTheme="minorHAnsi" w:hAnsiTheme="minorHAnsi" w:cstheme="minorHAnsi"/>
        </w:rPr>
        <w:t xml:space="preserve"> do Zamawiającego o korektę oczywistej omył pisarskiej w projekcie umowy </w:t>
      </w:r>
    </w:p>
    <w:p w:rsidR="002C0A50" w:rsidRDefault="002C0A50" w:rsidP="002C0A50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9247E5">
        <w:rPr>
          <w:rFonts w:asciiTheme="minorHAnsi" w:hAnsiTheme="minorHAnsi" w:cstheme="minorHAnsi"/>
          <w:i/>
          <w:sz w:val="24"/>
          <w:szCs w:val="24"/>
          <w:lang w:val="pl-PL"/>
        </w:rPr>
        <w:t xml:space="preserve">„Niniejsza umowa jest następstwem wyboru przez Zamawiającego w przetargu realizowanym w trybie art. 132 ustawy z dnia 11 września 2019 r. Prawo </w:t>
      </w:r>
      <w:proofErr w:type="spellStart"/>
      <w:r w:rsidRPr="009247E5">
        <w:rPr>
          <w:rFonts w:asciiTheme="minorHAnsi" w:hAnsiTheme="minorHAnsi" w:cstheme="minorHAnsi"/>
          <w:i/>
          <w:sz w:val="24"/>
          <w:szCs w:val="24"/>
          <w:lang w:val="pl-PL"/>
        </w:rPr>
        <w:t>zamówień</w:t>
      </w:r>
      <w:proofErr w:type="spellEnd"/>
      <w:r w:rsidRPr="009247E5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proofErr w:type="spellStart"/>
      <w:r w:rsidRPr="009247E5">
        <w:rPr>
          <w:rFonts w:asciiTheme="minorHAnsi" w:hAnsiTheme="minorHAnsi" w:cstheme="minorHAnsi"/>
          <w:i/>
          <w:sz w:val="24"/>
          <w:szCs w:val="24"/>
          <w:lang w:val="pl-PL"/>
        </w:rPr>
        <w:t>publicznych</w:t>
      </w:r>
      <w:proofErr w:type="spellEnd"/>
      <w:r w:rsidRPr="009247E5">
        <w:rPr>
          <w:rFonts w:asciiTheme="minorHAnsi" w:hAnsiTheme="minorHAnsi" w:cstheme="minorHAnsi"/>
          <w:i/>
          <w:sz w:val="24"/>
          <w:szCs w:val="24"/>
          <w:lang w:val="pl-PL"/>
        </w:rPr>
        <w:t xml:space="preserve"> (T. j. Dz. U.  z 2019 r. poz. 2019 ze zmianami) Wykonawcy na dostawę sprzętu komputerowego, części komputerowych, oprogramowania i tonerów dla SP ZOZ w Choszcznie zgodnie ze złożoną ofertą przetargową”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pl-PL"/>
        </w:rPr>
        <w:t>Przedmiotem postępowania jest dostawa odczynników do Laboratorium.</w:t>
      </w:r>
    </w:p>
    <w:p w:rsidR="006102D0" w:rsidRPr="006102D0" w:rsidRDefault="002C0A50" w:rsidP="002C0A50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Odpowiedź zamawiającego: Zamawiający dokona poprawienia oczywistej omyłki pisarskiej</w:t>
      </w:r>
      <w:r w:rsidR="00BB2E6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102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B2E69">
        <w:rPr>
          <w:bCs/>
          <w:sz w:val="24"/>
          <w:szCs w:val="24"/>
          <w:lang w:val="pl-PL"/>
        </w:rPr>
        <w:t>Z</w:t>
      </w:r>
      <w:r w:rsidR="006102D0" w:rsidRPr="006102D0">
        <w:rPr>
          <w:bCs/>
          <w:sz w:val="24"/>
          <w:szCs w:val="24"/>
          <w:lang w:val="pl-PL"/>
        </w:rPr>
        <w:t>godnie z art</w:t>
      </w:r>
      <w:r w:rsidR="006102D0" w:rsidRPr="006102D0">
        <w:rPr>
          <w:b/>
          <w:bCs/>
          <w:sz w:val="24"/>
          <w:szCs w:val="24"/>
          <w:lang w:val="pl-PL"/>
        </w:rPr>
        <w:t>. 223 ust. 2</w:t>
      </w:r>
      <w:r w:rsidR="006102D0" w:rsidRPr="006102D0">
        <w:rPr>
          <w:bCs/>
          <w:sz w:val="24"/>
          <w:szCs w:val="24"/>
          <w:lang w:val="pl-PL"/>
        </w:rPr>
        <w:t xml:space="preserve"> </w:t>
      </w:r>
      <w:r w:rsidR="006102D0" w:rsidRPr="006102D0">
        <w:rPr>
          <w:b/>
          <w:bCs/>
          <w:sz w:val="24"/>
          <w:szCs w:val="24"/>
          <w:lang w:val="pl-PL"/>
        </w:rPr>
        <w:t xml:space="preserve">pkt. </w:t>
      </w:r>
      <w:r w:rsidR="006102D0">
        <w:rPr>
          <w:b/>
          <w:bCs/>
          <w:sz w:val="24"/>
          <w:szCs w:val="24"/>
          <w:lang w:val="pl-PL"/>
        </w:rPr>
        <w:t>1</w:t>
      </w:r>
      <w:r w:rsidR="006102D0" w:rsidRPr="006102D0">
        <w:rPr>
          <w:bCs/>
          <w:sz w:val="24"/>
          <w:szCs w:val="24"/>
          <w:lang w:val="pl-PL"/>
        </w:rPr>
        <w:t xml:space="preserve"> zamawiający ma obowiązek poprawić oczywiste omyłki</w:t>
      </w:r>
      <w:r w:rsidR="006102D0">
        <w:rPr>
          <w:bCs/>
          <w:sz w:val="24"/>
          <w:szCs w:val="24"/>
          <w:lang w:val="pl-PL"/>
        </w:rPr>
        <w:t xml:space="preserve">. </w:t>
      </w:r>
      <w:r w:rsidR="006102D0">
        <w:rPr>
          <w:rFonts w:asciiTheme="minorHAnsi" w:hAnsiTheme="minorHAnsi" w:cstheme="minorHAnsi"/>
          <w:sz w:val="24"/>
          <w:szCs w:val="24"/>
          <w:lang w:val="pl-PL"/>
        </w:rPr>
        <w:t>Przepraszam za zaistniałą sytuację</w:t>
      </w:r>
      <w:r w:rsidR="00BB2E6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2C0A50" w:rsidRDefault="002C0A50" w:rsidP="002C0A50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2C0A50" w:rsidRDefault="002C0A50" w:rsidP="002C0A50">
      <w:pPr>
        <w:pStyle w:val="Tekstpodstawowy2"/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Pytanie nr 3:</w:t>
      </w:r>
    </w:p>
    <w:p w:rsidR="002C0A50" w:rsidRDefault="002C0A50" w:rsidP="002C0A50">
      <w:pPr>
        <w:pStyle w:val="Akapitzlist"/>
        <w:autoSpaceDE w:val="0"/>
        <w:autoSpaceDN w:val="0"/>
        <w:adjustRightInd w:val="0"/>
        <w:ind w:left="714"/>
        <w:contextualSpacing/>
        <w:jc w:val="both"/>
        <w:rPr>
          <w:rFonts w:asciiTheme="minorHAnsi" w:hAnsiTheme="minorHAnsi" w:cstheme="minorHAnsi"/>
        </w:rPr>
      </w:pPr>
      <w:r w:rsidRPr="009247E5">
        <w:rPr>
          <w:rFonts w:asciiTheme="minorHAnsi" w:hAnsiTheme="minorHAnsi" w:cstheme="minorHAnsi"/>
        </w:rPr>
        <w:t>§ 4 punkt 2</w:t>
      </w:r>
      <w:r>
        <w:rPr>
          <w:rFonts w:asciiTheme="minorHAnsi" w:hAnsiTheme="minorHAnsi" w:cstheme="minorHAnsi"/>
        </w:rPr>
        <w:t xml:space="preserve"> </w:t>
      </w:r>
      <w:r w:rsidRPr="009247E5">
        <w:rPr>
          <w:rFonts w:asciiTheme="minorHAnsi" w:hAnsiTheme="minorHAnsi" w:cstheme="minorHAnsi"/>
        </w:rPr>
        <w:t xml:space="preserve">- Zwracamy się z prośbą do Zamawiającego o wyrażenie zgody na wydłużenie terminu dostawy do </w:t>
      </w:r>
      <w:r>
        <w:rPr>
          <w:rFonts w:asciiTheme="minorHAnsi" w:hAnsiTheme="minorHAnsi" w:cstheme="minorHAnsi"/>
        </w:rPr>
        <w:t>5</w:t>
      </w:r>
      <w:r w:rsidRPr="009247E5">
        <w:rPr>
          <w:rFonts w:asciiTheme="minorHAnsi" w:hAnsiTheme="minorHAnsi" w:cstheme="minorHAnsi"/>
        </w:rPr>
        <w:t xml:space="preserve"> dni od chwili otrzymania zamówienia.</w:t>
      </w:r>
    </w:p>
    <w:p w:rsidR="002C0A50" w:rsidRPr="009247E5" w:rsidRDefault="002C0A50" w:rsidP="002C0A50">
      <w:pPr>
        <w:pStyle w:val="Akapitzlist"/>
        <w:autoSpaceDE w:val="0"/>
        <w:autoSpaceDN w:val="0"/>
        <w:adjustRightInd w:val="0"/>
        <w:ind w:left="71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Odpowiedź zamawiającego:</w:t>
      </w:r>
      <w:r w:rsidR="004175A4">
        <w:rPr>
          <w:rFonts w:asciiTheme="minorHAnsi" w:hAnsiTheme="minorHAnsi" w:cstheme="minorHAnsi"/>
        </w:rPr>
        <w:t xml:space="preserve"> Zamawiający wyraża zgodę.</w:t>
      </w:r>
    </w:p>
    <w:p w:rsidR="002C0A50" w:rsidRDefault="002C0A50" w:rsidP="002C0A50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2C0A50" w:rsidRPr="002C0A50" w:rsidRDefault="002C0A50" w:rsidP="002C0A50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2C0A50" w:rsidRPr="002C0A50" w:rsidRDefault="002C0A50" w:rsidP="002C0A50">
      <w:pPr>
        <w:jc w:val="both"/>
        <w:rPr>
          <w:rFonts w:asciiTheme="minorHAnsi" w:hAnsiTheme="minorHAnsi" w:cstheme="minorHAnsi"/>
          <w:color w:val="000000"/>
        </w:rPr>
      </w:pPr>
    </w:p>
    <w:p w:rsidR="002C0A50" w:rsidRDefault="002C0A50" w:rsidP="002C0A50">
      <w:pPr>
        <w:rPr>
          <w:sz w:val="22"/>
          <w:szCs w:val="22"/>
        </w:rPr>
      </w:pPr>
    </w:p>
    <w:p w:rsidR="002C0A50" w:rsidRPr="002C0A50" w:rsidRDefault="002C0A50" w:rsidP="002C0A50"/>
    <w:p w:rsidR="002C0A50" w:rsidRPr="002C0A50" w:rsidRDefault="002C0A50" w:rsidP="002C0A50"/>
    <w:p w:rsidR="002C0A50" w:rsidRPr="002C0A50" w:rsidRDefault="002C0A50" w:rsidP="002C0A50"/>
    <w:sectPr w:rsidR="002C0A50" w:rsidRPr="002C0A50" w:rsidSect="0033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511"/>
    <w:multiLevelType w:val="hybridMultilevel"/>
    <w:tmpl w:val="58D2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0A50"/>
    <w:rsid w:val="000E7161"/>
    <w:rsid w:val="002C0A50"/>
    <w:rsid w:val="00336E17"/>
    <w:rsid w:val="004175A4"/>
    <w:rsid w:val="006102D0"/>
    <w:rsid w:val="00BB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2C0A50"/>
    <w:pPr>
      <w:numPr>
        <w:ilvl w:val="1"/>
      </w:numPr>
    </w:pPr>
    <w:rPr>
      <w:rFonts w:asciiTheme="majorHAnsi" w:eastAsiaTheme="majorEastAsia" w:hAnsiTheme="majorHAnsi" w:cstheme="majorBidi"/>
      <w:i/>
      <w:iCs w:val="0"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0A50"/>
    <w:rPr>
      <w:rFonts w:asciiTheme="majorHAnsi" w:eastAsiaTheme="majorEastAsia" w:hAnsiTheme="majorHAnsi" w:cstheme="majorBidi"/>
      <w:i/>
      <w:iCs w:val="0"/>
      <w:color w:val="4F81BD" w:themeColor="accent1"/>
      <w:spacing w:val="15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C0A50"/>
    <w:pPr>
      <w:suppressAutoHyphens/>
      <w:spacing w:after="0" w:line="240" w:lineRule="auto"/>
    </w:pPr>
    <w:rPr>
      <w:rFonts w:ascii="Times New Roman" w:eastAsia="Times New Roman" w:hAnsi="Times New Roman" w:cs="Lucida Sans Unicode"/>
      <w:iCs w:val="0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rsid w:val="002C0A50"/>
    <w:rPr>
      <w:rFonts w:ascii="Times New Roman" w:eastAsia="Times New Roman" w:hAnsi="Times New Roman" w:cs="Lucida Sans Unicode"/>
      <w:iCs w:val="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C0A50"/>
    <w:pPr>
      <w:spacing w:after="120" w:line="480" w:lineRule="auto"/>
    </w:pPr>
    <w:rPr>
      <w:rFonts w:ascii="Times New Roman" w:eastAsia="Times New Roman" w:hAnsi="Times New Roman"/>
      <w:iCs w:val="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0A50"/>
    <w:rPr>
      <w:rFonts w:ascii="Times New Roman" w:eastAsia="Times New Roman" w:hAnsi="Times New Roman"/>
      <w:i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dcterms:created xsi:type="dcterms:W3CDTF">2021-07-06T06:15:00Z</dcterms:created>
  <dcterms:modified xsi:type="dcterms:W3CDTF">2021-07-06T07:16:00Z</dcterms:modified>
</cp:coreProperties>
</file>