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FB" w:rsidRDefault="00E25EFB" w:rsidP="00E25EFB">
      <w:pPr>
        <w:pStyle w:val="Nagwek4"/>
        <w:rPr>
          <w:i/>
          <w:sz w:val="22"/>
          <w:szCs w:val="22"/>
        </w:rPr>
      </w:pPr>
      <w:r>
        <w:rPr>
          <w:i/>
          <w:sz w:val="22"/>
          <w:szCs w:val="22"/>
        </w:rPr>
        <w:t>Załącznik nr 9</w:t>
      </w:r>
    </w:p>
    <w:p w:rsidR="00E25EFB" w:rsidRDefault="00E25EFB" w:rsidP="00E25EFB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_x0000_s1026" style="position:absolute;margin-left:-3.85pt;margin-top:2.8pt;width:201.45pt;height:89.9pt;z-index:251660288" arcsize="10923f" coordsize="21600,21600" filled="f" strokeweight=".25pt">
            <v:textbox style="mso-next-textbox:#_x0000_s1026" inset="1pt,1pt,1pt,1pt">
              <w:txbxContent>
                <w:p w:rsidR="00E25EFB" w:rsidRDefault="00E25EFB" w:rsidP="00E25EFB"/>
                <w:p w:rsidR="00E25EFB" w:rsidRDefault="00E25EFB" w:rsidP="00E25EFB">
                  <w:pPr>
                    <w:rPr>
                      <w:sz w:val="12"/>
                    </w:rPr>
                  </w:pPr>
                </w:p>
                <w:p w:rsidR="00E25EFB" w:rsidRDefault="00E25EFB" w:rsidP="00E25EFB">
                  <w:pPr>
                    <w:rPr>
                      <w:sz w:val="12"/>
                    </w:rPr>
                  </w:pPr>
                </w:p>
                <w:p w:rsidR="00E25EFB" w:rsidRDefault="00E25EFB" w:rsidP="00E25EFB">
                  <w:pPr>
                    <w:rPr>
                      <w:sz w:val="12"/>
                    </w:rPr>
                  </w:pPr>
                </w:p>
                <w:p w:rsidR="00E25EFB" w:rsidRDefault="00E25EFB" w:rsidP="00E25EFB">
                  <w:pPr>
                    <w:rPr>
                      <w:sz w:val="12"/>
                    </w:rPr>
                  </w:pPr>
                </w:p>
                <w:p w:rsidR="00E25EFB" w:rsidRDefault="00E25EFB" w:rsidP="00E25EF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25EFB" w:rsidRDefault="00E25EFB" w:rsidP="00E25EF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25EFB" w:rsidRDefault="00E25EFB" w:rsidP="00E25EF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25EFB" w:rsidRDefault="00E25EFB" w:rsidP="00E25EF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25EFB" w:rsidRDefault="00E25EFB" w:rsidP="00E25EF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25EFB" w:rsidRDefault="00E25EFB" w:rsidP="00E25EFB"/>
              </w:txbxContent>
            </v:textbox>
          </v:roundrect>
        </w:pict>
      </w:r>
    </w:p>
    <w:p w:rsidR="00E25EFB" w:rsidRDefault="00E25EFB" w:rsidP="00E25EFB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EFB" w:rsidRDefault="00E25EFB" w:rsidP="00E25EFB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EFB" w:rsidRDefault="00E25EFB" w:rsidP="00E25EFB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EFB" w:rsidRDefault="00E25EFB" w:rsidP="00E25EFB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25EFB" w:rsidRDefault="00E25EFB" w:rsidP="00E25EFB">
      <w:pPr>
        <w:pStyle w:val="Nagwek3"/>
        <w:numPr>
          <w:ilvl w:val="2"/>
          <w:numId w:val="0"/>
        </w:numPr>
        <w:tabs>
          <w:tab w:val="num" w:pos="0"/>
        </w:tabs>
        <w:suppressAutoHyphens/>
        <w:autoSpaceDE/>
        <w:autoSpaceDN/>
        <w:adjustRightInd/>
        <w:spacing w:before="0" w:after="0"/>
        <w:jc w:val="center"/>
        <w:rPr>
          <w:sz w:val="22"/>
          <w:szCs w:val="22"/>
        </w:rPr>
      </w:pPr>
    </w:p>
    <w:p w:rsidR="00E25EFB" w:rsidRDefault="00E25EFB" w:rsidP="00E25EFB">
      <w:pPr>
        <w:pStyle w:val="Nagwek3"/>
        <w:numPr>
          <w:ilvl w:val="2"/>
          <w:numId w:val="0"/>
        </w:numPr>
        <w:tabs>
          <w:tab w:val="num" w:pos="0"/>
        </w:tabs>
        <w:suppressAutoHyphens/>
        <w:autoSpaceDE/>
        <w:autoSpaceDN/>
        <w:adjustRightInd/>
        <w:spacing w:before="0" w:after="0"/>
        <w:jc w:val="center"/>
        <w:rPr>
          <w:spacing w:val="20"/>
          <w:sz w:val="22"/>
          <w:szCs w:val="22"/>
        </w:rPr>
      </w:pPr>
    </w:p>
    <w:p w:rsidR="00E25EFB" w:rsidRDefault="00E25EFB" w:rsidP="00E25EFB">
      <w:pPr>
        <w:pStyle w:val="Nagwek3"/>
        <w:numPr>
          <w:ilvl w:val="2"/>
          <w:numId w:val="0"/>
        </w:numPr>
        <w:tabs>
          <w:tab w:val="num" w:pos="0"/>
        </w:tabs>
        <w:suppressAutoHyphens/>
        <w:autoSpaceDE/>
        <w:autoSpaceDN/>
        <w:adjustRightInd/>
        <w:spacing w:before="0" w:after="0"/>
        <w:jc w:val="center"/>
        <w:rPr>
          <w:spacing w:val="20"/>
          <w:sz w:val="22"/>
          <w:szCs w:val="22"/>
        </w:rPr>
      </w:pPr>
    </w:p>
    <w:p w:rsidR="00E25EFB" w:rsidRDefault="00E25EFB" w:rsidP="00E25EFB">
      <w:pPr>
        <w:pStyle w:val="Nagwek3"/>
        <w:numPr>
          <w:ilvl w:val="2"/>
          <w:numId w:val="0"/>
        </w:numPr>
        <w:tabs>
          <w:tab w:val="num" w:pos="0"/>
        </w:tabs>
        <w:suppressAutoHyphens/>
        <w:autoSpaceDE/>
        <w:autoSpaceDN/>
        <w:adjustRightInd/>
        <w:spacing w:before="0" w:after="0"/>
        <w:jc w:val="center"/>
        <w:rPr>
          <w:spacing w:val="20"/>
          <w:sz w:val="22"/>
          <w:szCs w:val="22"/>
        </w:rPr>
      </w:pPr>
    </w:p>
    <w:p w:rsidR="00E25EFB" w:rsidRDefault="00E25EFB" w:rsidP="00E25EFB">
      <w:pPr>
        <w:pStyle w:val="Nagwek3"/>
        <w:numPr>
          <w:ilvl w:val="2"/>
          <w:numId w:val="0"/>
        </w:numPr>
        <w:tabs>
          <w:tab w:val="num" w:pos="0"/>
        </w:tabs>
        <w:suppressAutoHyphens/>
        <w:autoSpaceDE/>
        <w:autoSpaceDN/>
        <w:adjustRightInd/>
        <w:spacing w:before="0" w:after="0"/>
        <w:jc w:val="center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OŚWIADCZENIE</w:t>
      </w:r>
    </w:p>
    <w:p w:rsidR="00E25EFB" w:rsidRDefault="00E25EFB" w:rsidP="00E25EFB">
      <w:pPr>
        <w:pStyle w:val="Nagwek3"/>
        <w:numPr>
          <w:ilvl w:val="2"/>
          <w:numId w:val="0"/>
        </w:numPr>
        <w:tabs>
          <w:tab w:val="num" w:pos="0"/>
        </w:tabs>
        <w:suppressAutoHyphens/>
        <w:autoSpaceDE/>
        <w:autoSpaceDN/>
        <w:adjustRightInd/>
        <w:spacing w:before="0" w:after="0"/>
        <w:jc w:val="center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O BRAKU PRZYNALEŻNOŚCI DO GRUPY KAPITAŁOWEJ</w:t>
      </w:r>
    </w:p>
    <w:p w:rsidR="00E25EFB" w:rsidRDefault="00E25EFB" w:rsidP="00E25EFB">
      <w:pPr>
        <w:rPr>
          <w:sz w:val="22"/>
          <w:szCs w:val="22"/>
        </w:rPr>
      </w:pPr>
    </w:p>
    <w:p w:rsidR="00E25EFB" w:rsidRDefault="00E25EFB" w:rsidP="00E25EFB">
      <w:pPr>
        <w:rPr>
          <w:sz w:val="22"/>
          <w:szCs w:val="22"/>
        </w:rPr>
      </w:pPr>
    </w:p>
    <w:p w:rsidR="00E25EFB" w:rsidRDefault="00E25EFB" w:rsidP="00E25EFB">
      <w:pPr>
        <w:rPr>
          <w:sz w:val="22"/>
          <w:szCs w:val="22"/>
        </w:rPr>
      </w:pPr>
    </w:p>
    <w:p w:rsidR="00E25EFB" w:rsidRDefault="00E25EFB" w:rsidP="00E25EFB">
      <w:pPr>
        <w:spacing w:line="360" w:lineRule="auto"/>
        <w:jc w:val="both"/>
        <w:rPr>
          <w:sz w:val="22"/>
          <w:szCs w:val="22"/>
        </w:rPr>
      </w:pPr>
    </w:p>
    <w:p w:rsidR="00E25EFB" w:rsidRDefault="00E25EFB" w:rsidP="00E25EFB">
      <w:pPr>
        <w:pStyle w:val="Tekstpodstawowywcit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Składając  ofertę* w postępowaniu o zamówienie publiczne prowadzonym w trybie </w:t>
      </w:r>
      <w:r>
        <w:rPr>
          <w:b/>
          <w:sz w:val="22"/>
          <w:szCs w:val="22"/>
        </w:rPr>
        <w:t>przetargu nieograniczonego, sprawa ………………</w:t>
      </w:r>
      <w:r>
        <w:rPr>
          <w:sz w:val="22"/>
          <w:szCs w:val="22"/>
        </w:rPr>
        <w:t xml:space="preserve"> na:</w:t>
      </w:r>
    </w:p>
    <w:p w:rsidR="00E25EFB" w:rsidRDefault="00E25EFB" w:rsidP="00E25EFB">
      <w:pPr>
        <w:pStyle w:val="Tekstpodstawowywcity"/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</w:t>
      </w:r>
    </w:p>
    <w:p w:rsidR="00E25EFB" w:rsidRDefault="00E25EFB" w:rsidP="00E25EFB">
      <w:pPr>
        <w:jc w:val="both"/>
        <w:rPr>
          <w:sz w:val="22"/>
          <w:szCs w:val="22"/>
        </w:rPr>
      </w:pPr>
    </w:p>
    <w:p w:rsidR="00E25EFB" w:rsidRDefault="00E25EFB" w:rsidP="00E25EFB">
      <w:pPr>
        <w:jc w:val="both"/>
        <w:rPr>
          <w:sz w:val="22"/>
          <w:szCs w:val="22"/>
        </w:rPr>
      </w:pPr>
      <w:r>
        <w:rPr>
          <w:sz w:val="22"/>
          <w:szCs w:val="22"/>
        </w:rPr>
        <w:t>działając na podstawie art. 26 ust 2d ustawy z dnia 29 stycznia 2004 roku Prawo Zamówień Publicznych (Dz. U. z 2013 r.  poz. 907, ze. zmianami), informujemy, że firma nie należy do żadnej grupy kapitałowej.</w:t>
      </w:r>
    </w:p>
    <w:p w:rsidR="00E25EFB" w:rsidRDefault="00E25EFB" w:rsidP="00E25EFB">
      <w:pPr>
        <w:jc w:val="both"/>
        <w:rPr>
          <w:sz w:val="22"/>
          <w:szCs w:val="22"/>
        </w:rPr>
      </w:pPr>
    </w:p>
    <w:p w:rsidR="00E25EFB" w:rsidRDefault="00E25EFB" w:rsidP="00E25EFB">
      <w:pPr>
        <w:jc w:val="both"/>
        <w:rPr>
          <w:sz w:val="22"/>
          <w:szCs w:val="22"/>
        </w:rPr>
      </w:pPr>
    </w:p>
    <w:p w:rsidR="00E25EFB" w:rsidRDefault="00E25EFB" w:rsidP="00E25EFB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2"/>
          <w:szCs w:val="22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:rsidR="00E25EFB" w:rsidRDefault="00E25EFB" w:rsidP="00E25EFB">
      <w:pPr>
        <w:ind w:left="5529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(Podpis Wykonawcy)</w:t>
      </w:r>
    </w:p>
    <w:p w:rsidR="00E25EFB" w:rsidRDefault="00E25EFB" w:rsidP="00E25EFB">
      <w:pPr>
        <w:ind w:left="5529"/>
        <w:jc w:val="center"/>
        <w:rPr>
          <w:sz w:val="22"/>
          <w:szCs w:val="22"/>
          <w:vertAlign w:val="superscript"/>
        </w:rPr>
      </w:pPr>
    </w:p>
    <w:p w:rsidR="00E25EFB" w:rsidRDefault="00E25EFB" w:rsidP="00E25EFB">
      <w:pPr>
        <w:ind w:left="5529"/>
        <w:jc w:val="center"/>
        <w:rPr>
          <w:sz w:val="22"/>
          <w:szCs w:val="22"/>
          <w:vertAlign w:val="superscript"/>
        </w:rPr>
      </w:pPr>
    </w:p>
    <w:p w:rsidR="00E25EFB" w:rsidRDefault="00E25EFB" w:rsidP="00E25EFB">
      <w:pPr>
        <w:ind w:left="5529"/>
        <w:jc w:val="center"/>
        <w:rPr>
          <w:sz w:val="22"/>
          <w:szCs w:val="22"/>
          <w:vertAlign w:val="superscript"/>
        </w:rPr>
      </w:pPr>
    </w:p>
    <w:p w:rsidR="00E25EFB" w:rsidRDefault="00E25EFB" w:rsidP="00E25EFB">
      <w:pPr>
        <w:ind w:left="5529"/>
        <w:jc w:val="center"/>
        <w:rPr>
          <w:sz w:val="22"/>
          <w:szCs w:val="22"/>
          <w:vertAlign w:val="superscript"/>
        </w:rPr>
      </w:pPr>
    </w:p>
    <w:p w:rsidR="00E25EFB" w:rsidRDefault="00E25EFB" w:rsidP="00E25EFB">
      <w:pPr>
        <w:ind w:left="5529"/>
        <w:jc w:val="center"/>
        <w:rPr>
          <w:sz w:val="22"/>
          <w:szCs w:val="22"/>
          <w:vertAlign w:val="superscript"/>
        </w:rPr>
      </w:pPr>
    </w:p>
    <w:p w:rsidR="00E25EFB" w:rsidRDefault="00E25EFB" w:rsidP="00E25EFB">
      <w:pPr>
        <w:ind w:left="5529"/>
        <w:jc w:val="center"/>
        <w:rPr>
          <w:sz w:val="22"/>
          <w:szCs w:val="22"/>
          <w:vertAlign w:val="superscript"/>
        </w:rPr>
      </w:pPr>
    </w:p>
    <w:p w:rsidR="00E25EFB" w:rsidRDefault="00E25EFB" w:rsidP="00E25EFB">
      <w:pPr>
        <w:ind w:left="5529"/>
        <w:jc w:val="center"/>
        <w:rPr>
          <w:sz w:val="22"/>
          <w:szCs w:val="22"/>
          <w:vertAlign w:val="superscript"/>
        </w:rPr>
      </w:pPr>
    </w:p>
    <w:p w:rsidR="00E25EFB" w:rsidRDefault="00E25EFB" w:rsidP="00E25EFB">
      <w:pPr>
        <w:ind w:left="5529"/>
        <w:jc w:val="center"/>
        <w:rPr>
          <w:sz w:val="22"/>
          <w:szCs w:val="22"/>
          <w:vertAlign w:val="superscript"/>
        </w:rPr>
      </w:pPr>
    </w:p>
    <w:p w:rsidR="00E25EFB" w:rsidRDefault="00E25EFB" w:rsidP="00E25EFB">
      <w:pPr>
        <w:ind w:left="5529"/>
        <w:jc w:val="center"/>
        <w:rPr>
          <w:sz w:val="22"/>
          <w:szCs w:val="22"/>
          <w:vertAlign w:val="superscript"/>
        </w:rPr>
      </w:pPr>
    </w:p>
    <w:p w:rsidR="00E25EFB" w:rsidRDefault="00E25EFB" w:rsidP="00E25EFB">
      <w:pPr>
        <w:ind w:left="5529"/>
        <w:jc w:val="center"/>
        <w:rPr>
          <w:sz w:val="22"/>
          <w:szCs w:val="22"/>
          <w:vertAlign w:val="superscript"/>
        </w:rPr>
      </w:pPr>
    </w:p>
    <w:p w:rsidR="00E25EFB" w:rsidRDefault="00E25EFB" w:rsidP="00E25EF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E25EFB" w:rsidRDefault="00E25EFB" w:rsidP="00E25EFB">
      <w:pPr>
        <w:rPr>
          <w:b/>
          <w:sz w:val="22"/>
          <w:szCs w:val="22"/>
        </w:rPr>
      </w:pPr>
    </w:p>
    <w:p w:rsidR="00E25EFB" w:rsidRDefault="00E25EFB" w:rsidP="00E25EFB">
      <w:pPr>
        <w:rPr>
          <w:b/>
          <w:sz w:val="22"/>
          <w:szCs w:val="22"/>
        </w:rPr>
      </w:pPr>
    </w:p>
    <w:p w:rsidR="00E25EFB" w:rsidRDefault="00E25EFB" w:rsidP="00E25EFB">
      <w:pPr>
        <w:pStyle w:val="Style5"/>
        <w:widowControl/>
        <w:tabs>
          <w:tab w:val="left" w:pos="6811"/>
        </w:tabs>
        <w:spacing w:before="163" w:line="240" w:lineRule="auto"/>
        <w:jc w:val="both"/>
        <w:rPr>
          <w:rStyle w:val="FontStyle50"/>
          <w:b w:val="0"/>
        </w:rPr>
      </w:pPr>
    </w:p>
    <w:p w:rsidR="008D0438" w:rsidRDefault="008D0438"/>
    <w:sectPr w:rsidR="008D0438" w:rsidSect="00E25EFB">
      <w:footerReference w:type="even" r:id="rId4"/>
      <w:footerReference w:type="default" r:id="rId5"/>
      <w:footerReference w:type="first" r:id="rId6"/>
      <w:pgSz w:w="11905" w:h="16837"/>
      <w:pgMar w:top="142" w:right="1134" w:bottom="1134" w:left="1134" w:header="708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E61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E615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E6155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5EFB"/>
    <w:rsid w:val="008D0438"/>
    <w:rsid w:val="00BE6155"/>
    <w:rsid w:val="00E2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25E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25EFB"/>
    <w:pPr>
      <w:keepNext/>
      <w:suppressAutoHyphens/>
      <w:autoSpaceDE/>
      <w:autoSpaceDN/>
      <w:adjustRightInd/>
      <w:spacing w:before="240" w:after="60"/>
      <w:outlineLvl w:val="3"/>
    </w:pPr>
    <w:rPr>
      <w:rFonts w:eastAsia="Lucida Sans Unicode"/>
      <w:b/>
      <w:b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25EFB"/>
    <w:rPr>
      <w:rFonts w:ascii="Arial" w:eastAsia="Times New Roman" w:hAnsi="Arial" w:cs="Arial"/>
      <w:b/>
      <w:bCs/>
      <w:iCs w:val="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25EFB"/>
    <w:rPr>
      <w:rFonts w:ascii="Times New Roman" w:eastAsia="Lucida Sans Unicode" w:hAnsi="Times New Roman"/>
      <w:b/>
      <w:bCs/>
      <w:iCs w:val="0"/>
      <w:sz w:val="28"/>
      <w:szCs w:val="28"/>
      <w:lang/>
    </w:rPr>
  </w:style>
  <w:style w:type="paragraph" w:customStyle="1" w:styleId="Style5">
    <w:name w:val="Style5"/>
    <w:basedOn w:val="Normalny"/>
    <w:rsid w:val="00E25EFB"/>
    <w:pPr>
      <w:spacing w:line="276" w:lineRule="exact"/>
      <w:jc w:val="center"/>
    </w:pPr>
  </w:style>
  <w:style w:type="character" w:customStyle="1" w:styleId="FontStyle50">
    <w:name w:val="Font Style50"/>
    <w:basedOn w:val="Domylnaczcionkaakapitu"/>
    <w:rsid w:val="00E25EFB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semiHidden/>
    <w:rsid w:val="00E25E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25EFB"/>
    <w:rPr>
      <w:rFonts w:ascii="Times New Roman" w:eastAsia="Times New Roman" w:hAnsi="Times New Roman"/>
      <w:iCs w:val="0"/>
      <w:lang w:eastAsia="pl-PL"/>
    </w:rPr>
  </w:style>
  <w:style w:type="paragraph" w:styleId="Stopka">
    <w:name w:val="footer"/>
    <w:basedOn w:val="Normalny"/>
    <w:link w:val="StopkaZnak"/>
    <w:semiHidden/>
    <w:rsid w:val="00E25E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25EFB"/>
    <w:rPr>
      <w:rFonts w:ascii="Times New Roman" w:eastAsia="Times New Roman" w:hAnsi="Times New Roman"/>
      <w:iCs w:val="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25EFB"/>
    <w:pPr>
      <w:suppressAutoHyphens/>
      <w:autoSpaceDE/>
      <w:autoSpaceDN/>
      <w:adjustRightInd/>
      <w:spacing w:after="120"/>
      <w:ind w:left="283"/>
    </w:pPr>
    <w:rPr>
      <w:rFonts w:eastAsia="Lucida Sans Unicode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5EFB"/>
    <w:rPr>
      <w:rFonts w:ascii="Times New Roman" w:eastAsia="Lucida Sans Unicode" w:hAnsi="Times New Roman"/>
      <w:iCs w:val="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2015-11-02T10:10:00Z</dcterms:created>
  <dcterms:modified xsi:type="dcterms:W3CDTF">2015-11-02T10:12:00Z</dcterms:modified>
</cp:coreProperties>
</file>