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40" w:rsidRDefault="00D31640" w:rsidP="00D31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1640" w:rsidRDefault="00D31640" w:rsidP="00D31640">
      <w:r>
        <w:t xml:space="preserve">                                                                                                                   Choszczno 10-03-2016 r.</w:t>
      </w:r>
    </w:p>
    <w:p w:rsidR="00D31640" w:rsidRPr="00A856EB" w:rsidRDefault="00D31640" w:rsidP="00A856EB">
      <w:pPr>
        <w:rPr>
          <w:b/>
        </w:rPr>
      </w:pPr>
      <w:r>
        <w:t xml:space="preserve">                                                        </w:t>
      </w:r>
      <w:r>
        <w:rPr>
          <w:b/>
        </w:rPr>
        <w:t>ZAPYTANIE NR 5</w:t>
      </w:r>
      <w:r w:rsidRPr="001A1675">
        <w:rPr>
          <w:b/>
        </w:rPr>
        <w:t xml:space="preserve"> I ODPOWIEDŹ</w:t>
      </w:r>
    </w:p>
    <w:p w:rsidR="00D31640" w:rsidRDefault="00D31640" w:rsidP="00D31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</w:rPr>
        <w:t>Przetarg nieograniczony, którego przedmiotem jest wykonanie usługi przeglądów, konserwacji oraz napraw sprzętu medycznego (1/ZP/NAP/16)</w:t>
      </w:r>
    </w:p>
    <w:p w:rsidR="00D31640" w:rsidRDefault="00D31640" w:rsidP="00D3164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</w:p>
    <w:p w:rsidR="00D31640" w:rsidRDefault="00D31640" w:rsidP="00D31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Zwracamy się z uprzejmą prośbą o udzielenie odpowiedzi na poniższe pytania:</w:t>
      </w:r>
    </w:p>
    <w:p w:rsidR="00D31640" w:rsidRDefault="00D31640" w:rsidP="00D31640">
      <w:pPr>
        <w:tabs>
          <w:tab w:val="left" w:pos="37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1:</w:t>
      </w:r>
    </w:p>
    <w:p w:rsidR="00D31640" w:rsidRDefault="00D31640" w:rsidP="00D31640">
      <w:pPr>
        <w:tabs>
          <w:tab w:val="left" w:pos="3765"/>
        </w:tabs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Dotyczy:  Załącznik nr 1 do SIWZ – Formularz asortymentowo-cenowy</w:t>
      </w:r>
    </w:p>
    <w:p w:rsidR="00D31640" w:rsidRDefault="00D31640" w:rsidP="00D31640">
      <w:pPr>
        <w:tabs>
          <w:tab w:val="left" w:pos="37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zgodzi się na wydzielenie z pakietu nr XXII dla poz. 2 – oddzielnego pakietu -</w:t>
      </w:r>
      <w:r>
        <w:t xml:space="preserve"> </w:t>
      </w:r>
      <w:r>
        <w:rPr>
          <w:rFonts w:ascii="Arial" w:hAnsi="Arial" w:cs="Arial"/>
          <w:i/>
        </w:rPr>
        <w:t xml:space="preserve">Aparat RTG </w:t>
      </w:r>
      <w:proofErr w:type="spellStart"/>
      <w:r>
        <w:rPr>
          <w:rFonts w:ascii="Arial" w:hAnsi="Arial" w:cs="Arial"/>
          <w:i/>
        </w:rPr>
        <w:t>Superix</w:t>
      </w:r>
      <w:proofErr w:type="spellEnd"/>
      <w:r>
        <w:rPr>
          <w:rFonts w:ascii="Arial" w:hAnsi="Arial" w:cs="Arial"/>
          <w:i/>
        </w:rPr>
        <w:t xml:space="preserve"> 164</w:t>
      </w:r>
      <w:r>
        <w:rPr>
          <w:rFonts w:ascii="Arial" w:hAnsi="Arial" w:cs="Arial"/>
        </w:rPr>
        <w:t xml:space="preserve">? </w:t>
      </w:r>
    </w:p>
    <w:p w:rsidR="00D31640" w:rsidRDefault="00D31640" w:rsidP="00D31640">
      <w:pPr>
        <w:tabs>
          <w:tab w:val="left" w:pos="37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Wydzielenie oddzielnego pakietu umożliwi złożenie ofert przez większą liczbę wykonawców, </w:t>
      </w:r>
      <w:r>
        <w:rPr>
          <w:rFonts w:ascii="Arial" w:hAnsi="Arial" w:cs="Arial"/>
        </w:rPr>
        <w:br/>
        <w:t>a zarazem zwiększy konkurencyjność ofert. Umieszczenie w jednym pakiecie aparatów RTG różnych producentów i dystrybuowanych na zasadzie wyłączności przez różnych dostawców uniemożliwi wykonawcom złożenie rzetelnej oferty, w tym również Wykonawcy, który wedle naszej wiedzy jest jedynym autoryzowanym serwisem producenta aparatu typ jw.</w:t>
      </w:r>
    </w:p>
    <w:p w:rsidR="00A856EB" w:rsidRDefault="00A856EB" w:rsidP="00D31640">
      <w:pPr>
        <w:tabs>
          <w:tab w:val="left" w:pos="3765"/>
        </w:tabs>
        <w:spacing w:after="0"/>
        <w:jc w:val="both"/>
        <w:rPr>
          <w:rFonts w:ascii="Arial" w:hAnsi="Arial" w:cs="Arial"/>
        </w:rPr>
      </w:pPr>
    </w:p>
    <w:p w:rsidR="00DA29E0" w:rsidRDefault="00D31640" w:rsidP="00D31640">
      <w:pPr>
        <w:tabs>
          <w:tab w:val="left" w:pos="37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Zamawiający pozostawia pakiet nr XXII bez zmian.</w:t>
      </w:r>
    </w:p>
    <w:p w:rsidR="00D31640" w:rsidRDefault="00D31640" w:rsidP="00D31640">
      <w:pPr>
        <w:tabs>
          <w:tab w:val="left" w:pos="37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2: 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Załącznik nr 4 do SIWZ – projekt umowy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jednoznaczne określenie, kto jest „</w:t>
      </w:r>
      <w:r>
        <w:rPr>
          <w:rFonts w:ascii="Arial" w:hAnsi="Arial" w:cs="Arial"/>
          <w:i/>
        </w:rPr>
        <w:t>Usługodawcą</w:t>
      </w:r>
      <w:r>
        <w:rPr>
          <w:rFonts w:ascii="Arial" w:hAnsi="Arial" w:cs="Arial"/>
        </w:rPr>
        <w:t>”, a kto „</w:t>
      </w:r>
      <w:r>
        <w:rPr>
          <w:rFonts w:ascii="Arial" w:hAnsi="Arial" w:cs="Arial"/>
          <w:i/>
        </w:rPr>
        <w:t>Usługobiorcą</w:t>
      </w:r>
      <w:r>
        <w:rPr>
          <w:rFonts w:ascii="Arial" w:hAnsi="Arial" w:cs="Arial"/>
        </w:rPr>
        <w:t>” i weryfikację zapisów Umowy zgodnie z przyjętą nomenklaturą. Zgodnie z projektem umowy Zamawiający wskazuje Samodzielny Publiczny Zakład Opieki Zdrowotnej w Choszcznie jako „Usługodawcę”, zaś Wykonawcę jako „Usługobiorcę”. W innym zdaniu Zamawiający stwierdza: „Niniejsza umowa jest następstwem wyboru przez Zamawiającego w przetargu nieograniczonym oferty Usługodawcy (..)”, z czego wynika, iż składający ofertę Wykonawca jest „</w:t>
      </w:r>
      <w:r>
        <w:rPr>
          <w:rFonts w:ascii="Arial" w:hAnsi="Arial" w:cs="Arial"/>
          <w:i/>
        </w:rPr>
        <w:t>Usługodawcą</w:t>
      </w:r>
      <w:r>
        <w:rPr>
          <w:rFonts w:ascii="Arial" w:hAnsi="Arial" w:cs="Arial"/>
        </w:rPr>
        <w:t xml:space="preserve">”. Niejasność w określeniach Zamawiającego, powoduje wiele innych nieścisłości w umowie np. analizując par. 5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Zamawiający informuje, iż Usługobiorca (zgodnie z pierwszym zdaniem pytania - Wykonawca), w przypadku naprawy sprzętu będzie ponosić dodatkowe koszty związane z zakupem niezbędnych części i materiałów, co jest niemożliwym do zaakceptowania.</w:t>
      </w:r>
    </w:p>
    <w:p w:rsidR="00DA29E0" w:rsidRDefault="00DA29E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A29E0" w:rsidRDefault="00DA29E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D31640" w:rsidRPr="00A856EB" w:rsidRDefault="00D31640" w:rsidP="00A856EB">
      <w:pPr>
        <w:jc w:val="both"/>
        <w:rPr>
          <w:rFonts w:ascii="Times New Roman" w:hAnsi="Times New Roman"/>
          <w:color w:val="000000"/>
          <w:sz w:val="24"/>
          <w:szCs w:val="18"/>
        </w:rPr>
      </w:pPr>
      <w:r>
        <w:rPr>
          <w:rFonts w:ascii="Arial" w:hAnsi="Arial" w:cs="Arial"/>
        </w:rPr>
        <w:t xml:space="preserve"> </w:t>
      </w:r>
      <w:r w:rsidR="00DA29E0">
        <w:t xml:space="preserve">Zamawiający zmodyfikował projekt umowy wprowadzając jednolitą nomenklaturę i określając konsekwentnie strony umowy jako „Zamawiającego” i „Wykonawcę”. Doprecyzowując nieścisłości w zakresie właściwego brzmienia § 5 </w:t>
      </w:r>
      <w:proofErr w:type="spellStart"/>
      <w:r w:rsidR="00DA29E0">
        <w:t>pkt</w:t>
      </w:r>
      <w:proofErr w:type="spellEnd"/>
      <w:r w:rsidR="00DA29E0">
        <w:t xml:space="preserve"> 4 projektu umowy, informujemy, iż ustala się jego następujące brzmienie: „</w:t>
      </w:r>
      <w:r w:rsidR="00DA29E0">
        <w:rPr>
          <w:rStyle w:val="FontStyle12"/>
          <w:rFonts w:ascii="Times New Roman" w:hAnsi="Times New Roman" w:cs="Times New Roman"/>
          <w:color w:val="000000"/>
          <w:sz w:val="24"/>
        </w:rPr>
        <w:t>W przypadku napraw sprzętu i aparatury medycznej Zamawiający będzie ponosić dodatkowe koszty związane z zakupem niezbędnych części i materiałów użytych przy naprawach”.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3: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Załącznik nr 4 do SIWZ – projekt umowy, par. 5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2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usunięcie z ww. punktu, dokumentu „kwity </w:t>
      </w:r>
      <w:proofErr w:type="spellStart"/>
      <w:r>
        <w:rPr>
          <w:rFonts w:ascii="Arial" w:hAnsi="Arial" w:cs="Arial"/>
        </w:rPr>
        <w:t>Rw</w:t>
      </w:r>
      <w:proofErr w:type="spellEnd"/>
      <w:r>
        <w:rPr>
          <w:rFonts w:ascii="Arial" w:hAnsi="Arial" w:cs="Arial"/>
        </w:rPr>
        <w:t>” bądź zastąpienie słowem „raport serwisowy”. Prośbę motywujemy tym, iż dowód RW (inaczej kwit RW) jest potwierdzeniem pobrania z magazynu części lub materiałów, zatem przy usłudze przeglądu bądź naprawie bez użycia części zamiennych dokument taki nie jest wystawiany.</w:t>
      </w:r>
    </w:p>
    <w:p w:rsidR="00DA29E0" w:rsidRDefault="00DA29E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31640" w:rsidRDefault="00DA29E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ODPOWIEDŹ:</w:t>
      </w:r>
    </w:p>
    <w:p w:rsidR="00D31640" w:rsidRPr="00DA29E0" w:rsidRDefault="00DA29E0" w:rsidP="00DA29E0">
      <w:pPr>
        <w:jc w:val="both"/>
        <w:rPr>
          <w:rFonts w:ascii="Times New Roman" w:hAnsi="Times New Roman"/>
          <w:sz w:val="24"/>
          <w:szCs w:val="18"/>
        </w:rPr>
      </w:pPr>
      <w:r>
        <w:rPr>
          <w:rStyle w:val="FontStyle12"/>
          <w:rFonts w:ascii="Times New Roman" w:hAnsi="Times New Roman" w:cs="Times New Roman"/>
          <w:color w:val="000000"/>
          <w:sz w:val="24"/>
        </w:rPr>
        <w:t xml:space="preserve">Zamawiający wprowadza modyfikację § 5 </w:t>
      </w:r>
      <w:proofErr w:type="spellStart"/>
      <w:r>
        <w:rPr>
          <w:rStyle w:val="FontStyle12"/>
          <w:rFonts w:ascii="Times New Roman" w:hAnsi="Times New Roman" w:cs="Times New Roman"/>
          <w:color w:val="000000"/>
          <w:sz w:val="24"/>
        </w:rPr>
        <w:t>pkt</w:t>
      </w:r>
      <w:proofErr w:type="spellEnd"/>
      <w:r>
        <w:rPr>
          <w:rStyle w:val="FontStyle12"/>
          <w:rFonts w:ascii="Times New Roman" w:hAnsi="Times New Roman" w:cs="Times New Roman"/>
          <w:color w:val="000000"/>
          <w:sz w:val="24"/>
        </w:rPr>
        <w:t xml:space="preserve"> 2 umowy i nadaje mu następujące brzmienie: „</w:t>
      </w:r>
      <w:r>
        <w:rPr>
          <w:rStyle w:val="FontStyle12"/>
          <w:rFonts w:ascii="Times New Roman" w:hAnsi="Times New Roman" w:cs="Times New Roman"/>
          <w:sz w:val="24"/>
        </w:rPr>
        <w:t xml:space="preserve">Do faktury Wykonawca zobowiązany jest dołączyć dokumenty, które będą stanowić dowód wykonania czynności konserwacyjnych i/lub naprawczych </w:t>
      </w:r>
      <w:r>
        <w:rPr>
          <w:rStyle w:val="FontStyle11"/>
          <w:rFonts w:ascii="Times New Roman" w:hAnsi="Times New Roman" w:cs="Times New Roman"/>
          <w:sz w:val="24"/>
        </w:rPr>
        <w:t xml:space="preserve">m. </w:t>
      </w:r>
      <w:r>
        <w:rPr>
          <w:rStyle w:val="FontStyle12"/>
          <w:rFonts w:ascii="Times New Roman" w:hAnsi="Times New Roman" w:cs="Times New Roman"/>
          <w:sz w:val="24"/>
        </w:rPr>
        <w:t xml:space="preserve">in. zalecenia serwisowe, kwity </w:t>
      </w:r>
      <w:proofErr w:type="spellStart"/>
      <w:r>
        <w:rPr>
          <w:rStyle w:val="FontStyle12"/>
          <w:rFonts w:ascii="Times New Roman" w:hAnsi="Times New Roman" w:cs="Times New Roman"/>
          <w:sz w:val="24"/>
        </w:rPr>
        <w:t>Rw</w:t>
      </w:r>
      <w:proofErr w:type="spellEnd"/>
      <w:r>
        <w:rPr>
          <w:rStyle w:val="FontStyle12"/>
          <w:rFonts w:ascii="Times New Roman" w:hAnsi="Times New Roman" w:cs="Times New Roman"/>
          <w:sz w:val="24"/>
        </w:rPr>
        <w:t>, lub raport serwisowe, a także inne niezbędne dokumenty”.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4: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Załącznik nr 4 do SIWZ – projekt umowy, par.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8 tiret trzecie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informację, wymiany jakich materiałów eksploatacyjnych w aparacie RTG typ </w:t>
      </w:r>
      <w:proofErr w:type="spellStart"/>
      <w:r>
        <w:rPr>
          <w:rFonts w:ascii="Arial" w:hAnsi="Arial" w:cs="Arial"/>
        </w:rPr>
        <w:t>Superix</w:t>
      </w:r>
      <w:proofErr w:type="spellEnd"/>
      <w:r>
        <w:rPr>
          <w:rFonts w:ascii="Arial" w:hAnsi="Arial" w:cs="Arial"/>
        </w:rPr>
        <w:t xml:space="preserve"> 164 Zamawiający wymaga od Wykonawcy. Czy należy rozumieć, że są to materiały wskazywane przez producenta urządzenia?</w:t>
      </w:r>
    </w:p>
    <w:p w:rsidR="00CD4E32" w:rsidRDefault="00CD4E32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D31640" w:rsidRPr="00A856EB" w:rsidRDefault="00CD4E32" w:rsidP="00A856EB">
      <w:pPr>
        <w:jc w:val="both"/>
        <w:rPr>
          <w:rFonts w:ascii="Times New Roman" w:hAnsi="Times New Roman"/>
          <w:sz w:val="24"/>
          <w:szCs w:val="18"/>
        </w:rPr>
      </w:pPr>
      <w:r>
        <w:rPr>
          <w:rStyle w:val="FontStyle12"/>
          <w:rFonts w:ascii="Times New Roman" w:hAnsi="Times New Roman" w:cs="Times New Roman"/>
          <w:sz w:val="24"/>
        </w:rPr>
        <w:t>Zamawiający będzie wymagał od Wykonawcy wymiany zużytych, nie nadających się do dalszego użytku materiałów eksploatacyjnych.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5: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Załącznik nr 4 do SIWZ – projekt umowy, par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5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 roboczogodziny podlega ocenie, jednak w formularzu ofertowym (załącznik nr 1 do SIWZ) brak jest miejsca, w którym należałoby wpisać ten parametr. Prosimy  o wskazanie miejsca w ofercie w którym koszt  roboczogodziny czynności inżyniera serwisu delegowanego do wykonania naprawy należy umieścić.</w:t>
      </w:r>
    </w:p>
    <w:p w:rsidR="00A856EB" w:rsidRDefault="00A856EB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D31640" w:rsidRPr="00A856EB" w:rsidRDefault="00A856EB" w:rsidP="00A856EB">
      <w:pPr>
        <w:jc w:val="both"/>
        <w:rPr>
          <w:rFonts w:ascii="Times New Roman" w:hAnsi="Times New Roman"/>
          <w:color w:val="000000"/>
          <w:sz w:val="24"/>
          <w:szCs w:val="18"/>
        </w:rPr>
      </w:pPr>
      <w:r>
        <w:rPr>
          <w:rStyle w:val="FontStyle12"/>
          <w:rFonts w:ascii="Times New Roman" w:hAnsi="Times New Roman" w:cs="Times New Roman"/>
          <w:sz w:val="24"/>
        </w:rPr>
        <w:t>Koszt roboczogodziny Wykonawcy naprawy sprzętu medycznego wykraczającej poza zakres konserwacji należy wpisać w załączniku nr 2 do SIWZ, tj. w Formularzu Asortymentowo – Cenowym, w pozycji „Zakres czynności konserwacyjnych” w ust. 1, znajdującym się poniżej tabeli z wymienionymi pakietami.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6: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Załącznik nr 4 do SIWZ – projekt umowy, par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5</w:t>
      </w:r>
    </w:p>
    <w:p w:rsidR="00A856EB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informację, czy Zamawiający oczekuje wykazania w ofercie kosztów dojazdu do Zamawiającego celem wykonania naprawy.</w:t>
      </w:r>
    </w:p>
    <w:p w:rsidR="00A856EB" w:rsidRDefault="00A856EB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D31640" w:rsidRPr="00A856EB" w:rsidRDefault="00A856EB" w:rsidP="00A856EB">
      <w:pPr>
        <w:jc w:val="both"/>
        <w:rPr>
          <w:rFonts w:ascii="Times New Roman" w:hAnsi="Times New Roman"/>
          <w:sz w:val="24"/>
          <w:szCs w:val="18"/>
        </w:rPr>
      </w:pPr>
      <w:r>
        <w:rPr>
          <w:rStyle w:val="FontStyle12"/>
          <w:rFonts w:ascii="Times New Roman" w:hAnsi="Times New Roman" w:cs="Times New Roman"/>
          <w:sz w:val="24"/>
        </w:rPr>
        <w:t>Koszty dojazdy Wykonawcy do siedziby Zamawiającego powinny być wkalkulowane w cenę oferowanej usługi.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7: 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Załącznik nr 4 do SIWZ – projekt umowy, par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12</w:t>
      </w:r>
    </w:p>
    <w:p w:rsidR="00A856EB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osoby wykonujące Zamówienie były przeszkolone w zakresie przeglądów urządzeń. Czy Zamawiający wymaga, aby osoby były przeszkolone przez producenta urządzenia? Jeśli nie, prosimy o informację odbycia jakich szkoleń wymaga Zamawiający.</w:t>
      </w:r>
    </w:p>
    <w:p w:rsidR="00A856EB" w:rsidRDefault="00A856EB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D31640" w:rsidRPr="00A856EB" w:rsidRDefault="00A856EB" w:rsidP="00A856EB">
      <w:pPr>
        <w:jc w:val="both"/>
        <w:rPr>
          <w:rFonts w:ascii="Times New Roman" w:hAnsi="Times New Roman"/>
          <w:sz w:val="24"/>
          <w:szCs w:val="18"/>
        </w:rPr>
      </w:pPr>
      <w:r>
        <w:rPr>
          <w:rStyle w:val="FontStyle12"/>
          <w:rFonts w:ascii="Times New Roman" w:hAnsi="Times New Roman" w:cs="Times New Roman"/>
          <w:sz w:val="24"/>
        </w:rPr>
        <w:t>Zamawiający nie rozstrzyga czy osoby wykonujące zamówienia muszą być przeszkolone wyłącznie przez producenta. Zamawiający wymaga by osoby te posiadały odpowiednie kwalifikacje i przeszkolenie, gwarantujące właściwe wykonanie usługi.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8: 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Załącznik nr 4 do SIWZ – projekt umowy, par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11</w:t>
      </w: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Prosimy o potwierdzenie, iż zakupione przez Zamawiającego części, które wymienić na jego zlecenie miałby Wykonawca będą fabrycznie nowe i oryginalne.</w:t>
      </w:r>
    </w:p>
    <w:p w:rsidR="00A856EB" w:rsidRDefault="00A856EB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31640" w:rsidRDefault="00A856EB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A856EB" w:rsidRDefault="00A856EB" w:rsidP="00A856EB">
      <w:pPr>
        <w:jc w:val="both"/>
        <w:rPr>
          <w:rStyle w:val="FontStyle12"/>
          <w:rFonts w:ascii="Times New Roman" w:hAnsi="Times New Roman" w:cs="Times New Roman"/>
          <w:sz w:val="24"/>
        </w:rPr>
      </w:pPr>
      <w:r>
        <w:rPr>
          <w:rStyle w:val="FontStyle12"/>
          <w:rFonts w:ascii="Times New Roman" w:hAnsi="Times New Roman" w:cs="Times New Roman"/>
          <w:sz w:val="24"/>
        </w:rPr>
        <w:t>Części zakupione przez Zamawiającego będą fabrycznie nowe, jednak Zamawiający nie rozstrzyga czy w każdym przypadku będą to części tego samego producenta, co producent naprawianego bądź konserwowanego urządzenia.</w:t>
      </w:r>
    </w:p>
    <w:p w:rsidR="00A856EB" w:rsidRDefault="00A856EB" w:rsidP="00A856EB">
      <w:pPr>
        <w:jc w:val="both"/>
      </w:pP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31640" w:rsidRDefault="00D31640" w:rsidP="00D316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16933" w:rsidRDefault="00716933"/>
    <w:sectPr w:rsidR="00716933" w:rsidSect="0071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640"/>
    <w:rsid w:val="003443BA"/>
    <w:rsid w:val="00716933"/>
    <w:rsid w:val="00737897"/>
    <w:rsid w:val="00A856EB"/>
    <w:rsid w:val="00CD4E32"/>
    <w:rsid w:val="00D31640"/>
    <w:rsid w:val="00DA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40"/>
    <w:rPr>
      <w:rFonts w:ascii="Calibri" w:eastAsia="Times New Roman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rsid w:val="00DA29E0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rsid w:val="00DA29E0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2016-03-10T07:04:00Z</dcterms:created>
  <dcterms:modified xsi:type="dcterms:W3CDTF">2016-03-10T10:26:00Z</dcterms:modified>
</cp:coreProperties>
</file>