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1" w:rsidRDefault="00FB7201" w:rsidP="00FB72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5F22E3">
        <w:rPr>
          <w:rFonts w:ascii="Times New Roman" w:hAnsi="Times New Roman"/>
        </w:rPr>
        <w:t xml:space="preserve">                    Choszczno 19</w:t>
      </w:r>
      <w:r w:rsidR="00B5086D">
        <w:rPr>
          <w:rFonts w:ascii="Times New Roman" w:hAnsi="Times New Roman"/>
        </w:rPr>
        <w:t>-04-2018</w:t>
      </w:r>
      <w:r>
        <w:rPr>
          <w:rFonts w:ascii="Times New Roman" w:hAnsi="Times New Roman"/>
        </w:rPr>
        <w:t xml:space="preserve"> r.</w:t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</w:t>
      </w:r>
      <w:r w:rsidR="00B5086D">
        <w:rPr>
          <w:rFonts w:ascii="Times New Roman" w:hAnsi="Times New Roman"/>
          <w:b/>
          <w:sz w:val="28"/>
          <w:szCs w:val="28"/>
        </w:rPr>
        <w:t xml:space="preserve">ZAPYTANIE NR </w:t>
      </w:r>
      <w:r w:rsidR="00421238">
        <w:rPr>
          <w:rFonts w:ascii="Times New Roman" w:hAnsi="Times New Roman"/>
          <w:b/>
          <w:sz w:val="28"/>
          <w:szCs w:val="28"/>
        </w:rPr>
        <w:t>11</w:t>
      </w:r>
      <w:r w:rsidR="00047F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 ODPOWIEDŹ</w:t>
      </w: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u w:val="single"/>
        </w:rPr>
      </w:pPr>
      <w:r>
        <w:rPr>
          <w:b/>
          <w:bCs/>
          <w:u w:val="single"/>
        </w:rPr>
        <w:t xml:space="preserve">Dotyczy: </w:t>
      </w:r>
      <w:r>
        <w:rPr>
          <w:u w:val="single"/>
        </w:rPr>
        <w:t>Nr</w:t>
      </w:r>
      <w:r>
        <w:rPr>
          <w:b/>
          <w:bCs/>
          <w:u w:val="single"/>
        </w:rPr>
        <w:t xml:space="preserve"> </w:t>
      </w:r>
      <w:r w:rsidR="005F22E3">
        <w:rPr>
          <w:u w:val="single"/>
        </w:rPr>
        <w:t>sprawy nr: 1/ZP/MMSMJU/18</w:t>
      </w:r>
      <w:r>
        <w:rPr>
          <w:u w:val="single"/>
        </w:rPr>
        <w:t xml:space="preserve"> – Dostawa materiałów medycznych i sprzętu medycznego jednorazowego użytku dla SPZOZ w Choszcznie.</w:t>
      </w:r>
    </w:p>
    <w:p w:rsidR="00FB7201" w:rsidRDefault="00FB7201"/>
    <w:p w:rsidR="00FB7201" w:rsidRPr="00FB7201" w:rsidRDefault="00FB7201" w:rsidP="00FB7201"/>
    <w:p w:rsidR="00421238" w:rsidRDefault="00421238" w:rsidP="00421238">
      <w:pPr>
        <w:spacing w:before="100" w:beforeAutospacing="1" w:after="100" w:afterAutospacing="1"/>
      </w:pPr>
      <w:r>
        <w:rPr>
          <w:rFonts w:eastAsia="Times New Roman"/>
        </w:rPr>
        <w:t>Dotyczy:      1/ZP/ MMSMJU /18 pakiet 64 pozycje 1,2  termin składania ofert: 10.05.2018</w:t>
      </w:r>
    </w:p>
    <w:p w:rsidR="00421238" w:rsidRDefault="00421238" w:rsidP="00421238">
      <w:pPr>
        <w:spacing w:before="100" w:beforeAutospacing="1" w:after="100" w:afterAutospacing="1"/>
        <w:jc w:val="both"/>
      </w:pPr>
      <w:r>
        <w:t xml:space="preserve">1. Czy Zamawiający  dopuści do postępowania opatrunek hemostatyczny  </w:t>
      </w:r>
      <w:proofErr w:type="spellStart"/>
      <w:r>
        <w:rPr>
          <w:b/>
          <w:bCs/>
        </w:rPr>
        <w:t>Woundclot</w:t>
      </w:r>
      <w:proofErr w:type="spellEnd"/>
      <w:r>
        <w:rPr>
          <w:b/>
          <w:bCs/>
          <w:lang w:val="cs-CZ"/>
        </w:rPr>
        <w:t xml:space="preserve">™  </w:t>
      </w:r>
      <w:r>
        <w:rPr>
          <w:bCs/>
          <w:lang w:val="cs-CZ"/>
        </w:rPr>
        <w:t>o wymiarach 5 cm x 5 cm</w:t>
      </w:r>
      <w:r>
        <w:rPr>
          <w:b/>
          <w:bCs/>
          <w:lang w:val="cs-CZ"/>
        </w:rPr>
        <w:t xml:space="preserve"> </w:t>
      </w:r>
      <w:r>
        <w:rPr>
          <w:bCs/>
          <w:lang w:val="cs-CZ"/>
        </w:rPr>
        <w:t>wykonany z nieoksydowanej celulozy,</w:t>
      </w:r>
      <w:r>
        <w:rPr>
          <w:lang w:val="cs-CZ"/>
        </w:rPr>
        <w:t xml:space="preserve">  </w:t>
      </w:r>
      <w:r>
        <w:t xml:space="preserve"> wzmocniony na poziomie molekularnym, przeznaczony do tamowania krwawień, nie wymagający mocnego ucisku, zdolność do absorpcji płynów w kontakcie z krwią wynosi 2500% jego własnej wagi?</w:t>
      </w:r>
    </w:p>
    <w:p w:rsidR="001C50CC" w:rsidRDefault="001C50CC" w:rsidP="00421238">
      <w:pPr>
        <w:spacing w:before="100" w:beforeAutospacing="1" w:after="100" w:afterAutospacing="1"/>
        <w:jc w:val="both"/>
      </w:pPr>
      <w:r>
        <w:t>ODPOWIEDŹ: Zamawiający wymaga opatrunku zgodnie z SIWZ</w:t>
      </w:r>
    </w:p>
    <w:p w:rsidR="00421238" w:rsidRDefault="00421238" w:rsidP="00421238">
      <w:pPr>
        <w:spacing w:before="100" w:beforeAutospacing="1"/>
      </w:pPr>
      <w:r>
        <w:t>2. Czy Zamawiający   wyrazi zgodę na produkt pakowany po 2 szt. w saszetce z przeliczeniem zamawianej ilości?</w:t>
      </w:r>
    </w:p>
    <w:p w:rsidR="00FB7201" w:rsidRPr="00FB7201" w:rsidRDefault="00FB7201" w:rsidP="00FB7201"/>
    <w:p w:rsidR="001C50CC" w:rsidRDefault="001C50CC" w:rsidP="001C50CC">
      <w:pPr>
        <w:spacing w:before="100" w:beforeAutospacing="1" w:after="100" w:afterAutospacing="1"/>
        <w:jc w:val="both"/>
      </w:pPr>
      <w:r>
        <w:t>ODPOWIEDŹ: Zgodnie z SIWZ</w:t>
      </w:r>
    </w:p>
    <w:p w:rsidR="00FB7201" w:rsidRPr="00FB7201" w:rsidRDefault="00FB7201" w:rsidP="00FB7201"/>
    <w:sectPr w:rsidR="00FB7201" w:rsidRPr="00FB7201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47F95"/>
    <w:rsid w:val="001C50CC"/>
    <w:rsid w:val="002F4E42"/>
    <w:rsid w:val="00350497"/>
    <w:rsid w:val="003772E2"/>
    <w:rsid w:val="003D784F"/>
    <w:rsid w:val="00421238"/>
    <w:rsid w:val="004B151E"/>
    <w:rsid w:val="005F22E3"/>
    <w:rsid w:val="00692976"/>
    <w:rsid w:val="007D09B4"/>
    <w:rsid w:val="00B5086D"/>
    <w:rsid w:val="00C5403D"/>
    <w:rsid w:val="00CB0DF1"/>
    <w:rsid w:val="00DE4BF2"/>
    <w:rsid w:val="00ED7828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dcterms:created xsi:type="dcterms:W3CDTF">2016-04-05T06:15:00Z</dcterms:created>
  <dcterms:modified xsi:type="dcterms:W3CDTF">2018-04-19T11:19:00Z</dcterms:modified>
</cp:coreProperties>
</file>