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45FB" w14:textId="4F1EA955" w:rsidR="00742FE0" w:rsidRDefault="00742FE0" w:rsidP="00742FE0">
      <w:pPr>
        <w:spacing w:after="0" w:line="240" w:lineRule="auto"/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Choszczno, 2</w:t>
      </w:r>
      <w:r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>.11.2021r.</w:t>
      </w:r>
    </w:p>
    <w:p w14:paraId="73CBA7F0" w14:textId="77777777" w:rsidR="00742FE0" w:rsidRDefault="00742FE0" w:rsidP="00742FE0">
      <w:pPr>
        <w:pStyle w:val="Nagwek1"/>
        <w:jc w:val="left"/>
        <w:rPr>
          <w:i/>
        </w:rPr>
      </w:pPr>
      <w:r>
        <w:rPr>
          <w:i/>
        </w:rPr>
        <w:t xml:space="preserve">Znak sprawy: ZP/290/13/21 </w:t>
      </w:r>
    </w:p>
    <w:p w14:paraId="66F6A8C2" w14:textId="77777777" w:rsidR="00742FE0" w:rsidRDefault="00742FE0" w:rsidP="00742FE0">
      <w:pPr>
        <w:pStyle w:val="Default"/>
        <w:rPr>
          <w:b/>
          <w:bCs/>
          <w:iCs/>
        </w:rPr>
      </w:pPr>
      <w:r>
        <w:t xml:space="preserve">Symbol akt szczegółowy: </w:t>
      </w:r>
      <w:r>
        <w:rPr>
          <w:b/>
        </w:rPr>
        <w:t>1/ZP/GAZ/21</w:t>
      </w:r>
    </w:p>
    <w:p w14:paraId="1FB4FD02" w14:textId="77777777" w:rsidR="00742FE0" w:rsidRDefault="00742FE0" w:rsidP="00742FE0">
      <w:pPr>
        <w:pStyle w:val="Nagwek1"/>
        <w:jc w:val="left"/>
        <w:rPr>
          <w:b w:val="0"/>
        </w:rPr>
      </w:pPr>
    </w:p>
    <w:p w14:paraId="7D5B0A18" w14:textId="77777777" w:rsidR="00742FE0" w:rsidRDefault="00742FE0" w:rsidP="00742FE0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89F28CA" w14:textId="191F8E00" w:rsidR="00742FE0" w:rsidRDefault="00742FE0" w:rsidP="00742FE0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Zapytanie</w:t>
      </w:r>
      <w:r w:rsidR="00546D13">
        <w:rPr>
          <w:rFonts w:ascii="Times New Roman" w:hAnsi="Times New Roman" w:cs="Times New Roman"/>
          <w:sz w:val="24"/>
          <w:szCs w:val="24"/>
          <w:lang w:eastAsia="pl-PL"/>
        </w:rPr>
        <w:t xml:space="preserve"> nr 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odpowied</w:t>
      </w:r>
      <w:r w:rsidR="00546D13">
        <w:rPr>
          <w:rFonts w:ascii="Times New Roman" w:hAnsi="Times New Roman" w:cs="Times New Roman"/>
          <w:sz w:val="24"/>
          <w:szCs w:val="24"/>
          <w:lang w:eastAsia="pl-PL"/>
        </w:rPr>
        <w:t>zi</w:t>
      </w:r>
    </w:p>
    <w:p w14:paraId="7CECA0C6" w14:textId="77777777" w:rsidR="00742FE0" w:rsidRDefault="00742FE0" w:rsidP="00742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b/>
          <w:bCs/>
          <w:sz w:val="24"/>
          <w:szCs w:val="24"/>
        </w:rPr>
        <w:t>kompleksowa usługa dostarczania</w:t>
      </w:r>
    </w:p>
    <w:p w14:paraId="1CE0D281" w14:textId="77777777" w:rsidR="00742FE0" w:rsidRDefault="00742FE0" w:rsidP="00742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paliwa gazowego ziemnego wysokometanowego o symbolu E do instalacji</w:t>
      </w:r>
    </w:p>
    <w:p w14:paraId="77F85B07" w14:textId="6652EEFA" w:rsidR="00742FE0" w:rsidRDefault="00742FE0" w:rsidP="00742F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znajdującej się w obiektach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SPZOZ w Choszcznie’’</w:t>
      </w:r>
    </w:p>
    <w:p w14:paraId="16A6E981" w14:textId="1C58B6EF" w:rsidR="00742FE0" w:rsidRDefault="00742FE0" w:rsidP="00742F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26EA3BA" w14:textId="398BD330" w:rsidR="00742FE0" w:rsidRDefault="00742FE0" w:rsidP="00742FE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0A64BD0" w14:textId="77777777" w:rsidR="00742FE0" w:rsidRPr="00A803A9" w:rsidRDefault="00742FE0" w:rsidP="00742FE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077"/>
        <w:contextualSpacing w:val="0"/>
        <w:jc w:val="both"/>
        <w:rPr>
          <w:sz w:val="22"/>
          <w:szCs w:val="22"/>
        </w:rPr>
      </w:pPr>
      <w:r w:rsidRPr="005E4F6D">
        <w:rPr>
          <w:sz w:val="22"/>
          <w:szCs w:val="22"/>
        </w:rPr>
        <w:t xml:space="preserve">Czy </w:t>
      </w:r>
      <w:r w:rsidRPr="00A803A9">
        <w:rPr>
          <w:sz w:val="22"/>
          <w:szCs w:val="22"/>
        </w:rPr>
        <w:t xml:space="preserve">Zamawiający ma zawarte umowy/aneksy w ramach akcji promocyjnych, które uniemożliwiają  zawarcie nowej umowy sprzedażowej w terminach przewidzianych w SWZ? </w:t>
      </w:r>
    </w:p>
    <w:p w14:paraId="76B7436D" w14:textId="6A9762E0" w:rsidR="00742FE0" w:rsidRDefault="00742FE0" w:rsidP="00742FE0">
      <w:pPr>
        <w:pStyle w:val="Akapitzlist"/>
        <w:widowControl/>
        <w:autoSpaceDE/>
        <w:autoSpaceDN/>
        <w:adjustRightInd/>
        <w:spacing w:line="360" w:lineRule="auto"/>
        <w:ind w:left="1077"/>
        <w:contextualSpacing w:val="0"/>
        <w:jc w:val="both"/>
        <w:rPr>
          <w:sz w:val="22"/>
          <w:szCs w:val="22"/>
        </w:rPr>
      </w:pPr>
      <w:r w:rsidRPr="00A803A9">
        <w:rPr>
          <w:sz w:val="22"/>
          <w:szCs w:val="22"/>
        </w:rPr>
        <w:t>Jeśli tak – jakie są terminy wypowiedzeń umów/aneksów promocyjnych?</w:t>
      </w:r>
    </w:p>
    <w:p w14:paraId="29A0464C" w14:textId="77777777" w:rsidR="00B47B10" w:rsidRDefault="00546D13" w:rsidP="00742FE0">
      <w:pPr>
        <w:pStyle w:val="Akapitzlist"/>
        <w:widowControl/>
        <w:autoSpaceDE/>
        <w:autoSpaceDN/>
        <w:adjustRightInd/>
        <w:spacing w:line="360" w:lineRule="auto"/>
        <w:ind w:left="1077"/>
        <w:contextualSpacing w:val="0"/>
        <w:jc w:val="both"/>
        <w:rPr>
          <w:sz w:val="22"/>
          <w:szCs w:val="22"/>
        </w:rPr>
      </w:pPr>
      <w:r w:rsidRPr="00ED2F97">
        <w:rPr>
          <w:color w:val="2F5496" w:themeColor="accent1" w:themeShade="BF"/>
          <w:sz w:val="22"/>
          <w:szCs w:val="22"/>
        </w:rPr>
        <w:t>Odpowiedź Zamawiającego</w:t>
      </w:r>
      <w:r>
        <w:rPr>
          <w:sz w:val="22"/>
          <w:szCs w:val="22"/>
        </w:rPr>
        <w:t xml:space="preserve">: </w:t>
      </w:r>
    </w:p>
    <w:p w14:paraId="233BFF22" w14:textId="0930A115" w:rsidR="00ED2F97" w:rsidRDefault="00546D13" w:rsidP="00742FE0">
      <w:pPr>
        <w:pStyle w:val="Akapitzlist"/>
        <w:widowControl/>
        <w:autoSpaceDE/>
        <w:autoSpaceDN/>
        <w:adjustRightInd/>
        <w:spacing w:line="360" w:lineRule="auto"/>
        <w:ind w:left="107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Obecne umowy zostały zawarte na czas określony</w:t>
      </w:r>
      <w:r w:rsidR="00ED2F97">
        <w:rPr>
          <w:sz w:val="22"/>
          <w:szCs w:val="22"/>
        </w:rPr>
        <w:t xml:space="preserve"> tj. do dnia 31.12.2021r</w:t>
      </w:r>
      <w:r>
        <w:rPr>
          <w:sz w:val="22"/>
          <w:szCs w:val="22"/>
        </w:rPr>
        <w:t xml:space="preserve"> i nie wymagają wypowiedzenia.</w:t>
      </w:r>
    </w:p>
    <w:p w14:paraId="4CB91326" w14:textId="58D29F74" w:rsidR="00546D13" w:rsidRPr="00A803A9" w:rsidRDefault="00546D13" w:rsidP="00742FE0">
      <w:pPr>
        <w:pStyle w:val="Akapitzlist"/>
        <w:widowControl/>
        <w:autoSpaceDE/>
        <w:autoSpaceDN/>
        <w:adjustRightInd/>
        <w:spacing w:line="360" w:lineRule="auto"/>
        <w:ind w:left="107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A296C5" w14:textId="4C8E13BC" w:rsidR="00742FE0" w:rsidRDefault="00742FE0" w:rsidP="00742FE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077"/>
        <w:contextualSpacing w:val="0"/>
        <w:jc w:val="both"/>
        <w:rPr>
          <w:sz w:val="22"/>
          <w:szCs w:val="22"/>
        </w:rPr>
      </w:pPr>
      <w:r w:rsidRPr="00A803A9">
        <w:rPr>
          <w:sz w:val="22"/>
          <w:szCs w:val="22"/>
        </w:rPr>
        <w:t xml:space="preserve">Wykonawca prosi o podanie adresu skrzynki </w:t>
      </w:r>
      <w:proofErr w:type="spellStart"/>
      <w:r w:rsidRPr="00A803A9">
        <w:rPr>
          <w:sz w:val="22"/>
          <w:szCs w:val="22"/>
        </w:rPr>
        <w:t>ePUAP</w:t>
      </w:r>
      <w:proofErr w:type="spellEnd"/>
      <w:r w:rsidRPr="00A803A9">
        <w:rPr>
          <w:sz w:val="22"/>
          <w:szCs w:val="22"/>
        </w:rPr>
        <w:t>.</w:t>
      </w:r>
    </w:p>
    <w:p w14:paraId="4C731DAB" w14:textId="77777777" w:rsidR="00A57C9E" w:rsidRDefault="00ED2F97" w:rsidP="00ED2F97">
      <w:pPr>
        <w:pStyle w:val="Akapitzlist"/>
        <w:widowControl/>
        <w:autoSpaceDE/>
        <w:autoSpaceDN/>
        <w:adjustRightInd/>
        <w:spacing w:line="360" w:lineRule="auto"/>
        <w:ind w:left="1077"/>
        <w:contextualSpacing w:val="0"/>
        <w:jc w:val="both"/>
        <w:rPr>
          <w:sz w:val="22"/>
          <w:szCs w:val="22"/>
        </w:rPr>
      </w:pPr>
      <w:r w:rsidRPr="00ED2F97">
        <w:rPr>
          <w:color w:val="2F5496" w:themeColor="accent1" w:themeShade="BF"/>
          <w:sz w:val="22"/>
          <w:szCs w:val="22"/>
        </w:rPr>
        <w:t>Odpowiedź Zamawiającego</w:t>
      </w:r>
      <w:r>
        <w:rPr>
          <w:sz w:val="22"/>
          <w:szCs w:val="22"/>
        </w:rPr>
        <w:t xml:space="preserve">: </w:t>
      </w:r>
    </w:p>
    <w:p w14:paraId="0197F2AF" w14:textId="4B1851E3" w:rsidR="00ED2F97" w:rsidRPr="0017505D" w:rsidRDefault="00A57C9E" w:rsidP="00ED2F97">
      <w:pPr>
        <w:pStyle w:val="Akapitzlist"/>
        <w:widowControl/>
        <w:autoSpaceDE/>
        <w:autoSpaceDN/>
        <w:adjustRightInd/>
        <w:spacing w:line="360" w:lineRule="auto"/>
        <w:ind w:left="1077"/>
        <w:contextualSpacing w:val="0"/>
        <w:jc w:val="both"/>
        <w:rPr>
          <w:color w:val="222222"/>
          <w:sz w:val="22"/>
          <w:szCs w:val="22"/>
          <w:shd w:val="clear" w:color="auto" w:fill="FFFFFF"/>
        </w:rPr>
      </w:pPr>
      <w:r w:rsidRPr="0017505D">
        <w:rPr>
          <w:color w:val="222222"/>
          <w:sz w:val="22"/>
          <w:szCs w:val="22"/>
          <w:shd w:val="clear" w:color="auto" w:fill="FFFFFF"/>
        </w:rPr>
        <w:t xml:space="preserve">Adres skrytki </w:t>
      </w:r>
      <w:proofErr w:type="spellStart"/>
      <w:r w:rsidRPr="0017505D">
        <w:rPr>
          <w:color w:val="222222"/>
          <w:sz w:val="22"/>
          <w:szCs w:val="22"/>
          <w:shd w:val="clear" w:color="auto" w:fill="FFFFFF"/>
        </w:rPr>
        <w:t>ePUAP</w:t>
      </w:r>
      <w:proofErr w:type="spellEnd"/>
      <w:r w:rsidRPr="0017505D">
        <w:rPr>
          <w:color w:val="222222"/>
          <w:sz w:val="22"/>
          <w:szCs w:val="22"/>
          <w:shd w:val="clear" w:color="auto" w:fill="FFFFFF"/>
        </w:rPr>
        <w:t xml:space="preserve"> Samodzielnego Publicznego Zakładu Opieki Zdrowotnej </w:t>
      </w:r>
      <w:r w:rsidRPr="0017505D">
        <w:rPr>
          <w:color w:val="222222"/>
          <w:sz w:val="22"/>
          <w:szCs w:val="22"/>
          <w:shd w:val="clear" w:color="auto" w:fill="FFFFFF"/>
        </w:rPr>
        <w:br/>
      </w:r>
      <w:r w:rsidRPr="0017505D">
        <w:rPr>
          <w:color w:val="222222"/>
          <w:sz w:val="22"/>
          <w:szCs w:val="22"/>
          <w:shd w:val="clear" w:color="auto" w:fill="FFFFFF"/>
        </w:rPr>
        <w:t>w Choszcznie wskazanej do przesyłania pism w formie dokumentów elektronicznych:</w:t>
      </w:r>
      <w:r w:rsidRPr="0017505D">
        <w:rPr>
          <w:color w:val="222222"/>
          <w:sz w:val="22"/>
          <w:szCs w:val="22"/>
          <w:shd w:val="clear" w:color="auto" w:fill="FFFFFF"/>
        </w:rPr>
        <w:t xml:space="preserve"> </w:t>
      </w:r>
      <w:r w:rsidRPr="0017505D">
        <w:rPr>
          <w:color w:val="222222"/>
          <w:sz w:val="22"/>
          <w:szCs w:val="22"/>
          <w:shd w:val="clear" w:color="auto" w:fill="FFFFFF"/>
        </w:rPr>
        <w:t>/SPZOZCHOSZCZNO/</w:t>
      </w:r>
      <w:proofErr w:type="spellStart"/>
      <w:r w:rsidRPr="0017505D">
        <w:rPr>
          <w:color w:val="222222"/>
          <w:sz w:val="22"/>
          <w:szCs w:val="22"/>
          <w:shd w:val="clear" w:color="auto" w:fill="FFFFFF"/>
        </w:rPr>
        <w:t>SkrytkaESP</w:t>
      </w:r>
      <w:proofErr w:type="spellEnd"/>
      <w:r w:rsidRPr="0017505D">
        <w:rPr>
          <w:color w:val="222222"/>
          <w:sz w:val="22"/>
          <w:szCs w:val="22"/>
          <w:shd w:val="clear" w:color="auto" w:fill="FFFFFF"/>
        </w:rPr>
        <w:t> </w:t>
      </w:r>
    </w:p>
    <w:p w14:paraId="7F0A5E08" w14:textId="520A2E0C" w:rsidR="00A57C9E" w:rsidRPr="0017505D" w:rsidRDefault="00A57C9E" w:rsidP="00ED2F97">
      <w:pPr>
        <w:pStyle w:val="Akapitzlist"/>
        <w:widowControl/>
        <w:autoSpaceDE/>
        <w:autoSpaceDN/>
        <w:adjustRightInd/>
        <w:spacing w:line="360" w:lineRule="auto"/>
        <w:ind w:left="1077"/>
        <w:contextualSpacing w:val="0"/>
        <w:jc w:val="both"/>
        <w:rPr>
          <w:color w:val="222222"/>
          <w:sz w:val="22"/>
          <w:szCs w:val="22"/>
          <w:shd w:val="clear" w:color="auto" w:fill="FFFFFF"/>
        </w:rPr>
      </w:pPr>
      <w:r w:rsidRPr="0017505D">
        <w:rPr>
          <w:color w:val="222222"/>
          <w:sz w:val="22"/>
          <w:szCs w:val="22"/>
          <w:shd w:val="clear" w:color="auto" w:fill="FFFFFF"/>
        </w:rPr>
        <w:t xml:space="preserve">Strona główna elektronicznej Platformy Usług Administracji Publicznej znajduje się pod adresem: </w:t>
      </w:r>
      <w:hyperlink r:id="rId5" w:history="1">
        <w:r w:rsidRPr="0017505D">
          <w:rPr>
            <w:rStyle w:val="Hipercze"/>
            <w:sz w:val="22"/>
            <w:szCs w:val="22"/>
            <w:shd w:val="clear" w:color="auto" w:fill="FFFFFF"/>
          </w:rPr>
          <w:t>www.epuap.gov.pl</w:t>
        </w:r>
      </w:hyperlink>
    </w:p>
    <w:p w14:paraId="6C60D85A" w14:textId="543D9913" w:rsidR="00A57C9E" w:rsidRPr="0017505D" w:rsidRDefault="00A57C9E" w:rsidP="00ED2F97">
      <w:pPr>
        <w:pStyle w:val="Akapitzlist"/>
        <w:widowControl/>
        <w:autoSpaceDE/>
        <w:autoSpaceDN/>
        <w:adjustRightInd/>
        <w:spacing w:line="360" w:lineRule="auto"/>
        <w:ind w:left="1077"/>
        <w:contextualSpacing w:val="0"/>
        <w:jc w:val="both"/>
        <w:rPr>
          <w:color w:val="222222"/>
          <w:sz w:val="23"/>
          <w:szCs w:val="23"/>
          <w:shd w:val="clear" w:color="auto" w:fill="FFFFFF"/>
        </w:rPr>
      </w:pPr>
      <w:r w:rsidRPr="0017505D">
        <w:rPr>
          <w:color w:val="222222"/>
          <w:sz w:val="22"/>
          <w:szCs w:val="22"/>
          <w:shd w:val="clear" w:color="auto" w:fill="FFFFFF"/>
        </w:rPr>
        <w:t xml:space="preserve">Pozostałe instrukcje dotyczące obsługi platformy </w:t>
      </w:r>
      <w:proofErr w:type="spellStart"/>
      <w:r w:rsidRPr="0017505D">
        <w:rPr>
          <w:color w:val="222222"/>
          <w:sz w:val="22"/>
          <w:szCs w:val="22"/>
          <w:shd w:val="clear" w:color="auto" w:fill="FFFFFF"/>
        </w:rPr>
        <w:t>ePUAP</w:t>
      </w:r>
      <w:proofErr w:type="spellEnd"/>
      <w:r w:rsidRPr="0017505D">
        <w:rPr>
          <w:color w:val="222222"/>
          <w:sz w:val="22"/>
          <w:szCs w:val="22"/>
          <w:shd w:val="clear" w:color="auto" w:fill="FFFFFF"/>
        </w:rPr>
        <w:t xml:space="preserve"> w zakresie: zakładania konta, wysłania dokumentów, podpisywania itp. znajdują się w dziale Pomoc serwisu </w:t>
      </w:r>
      <w:proofErr w:type="spellStart"/>
      <w:r w:rsidRPr="0017505D">
        <w:rPr>
          <w:color w:val="222222"/>
          <w:sz w:val="22"/>
          <w:szCs w:val="22"/>
          <w:shd w:val="clear" w:color="auto" w:fill="FFFFFF"/>
        </w:rPr>
        <w:t>ePUAP</w:t>
      </w:r>
      <w:proofErr w:type="spellEnd"/>
      <w:r w:rsidRPr="0017505D">
        <w:rPr>
          <w:color w:val="222222"/>
          <w:sz w:val="23"/>
          <w:szCs w:val="23"/>
          <w:shd w:val="clear" w:color="auto" w:fill="FFFFFF"/>
        </w:rPr>
        <w:t>.</w:t>
      </w:r>
    </w:p>
    <w:p w14:paraId="5A26566D" w14:textId="77777777" w:rsidR="00A57C9E" w:rsidRDefault="00A57C9E" w:rsidP="00ED2F97">
      <w:pPr>
        <w:pStyle w:val="Akapitzlist"/>
        <w:widowControl/>
        <w:autoSpaceDE/>
        <w:autoSpaceDN/>
        <w:adjustRightInd/>
        <w:spacing w:line="360" w:lineRule="auto"/>
        <w:ind w:left="1077"/>
        <w:contextualSpacing w:val="0"/>
        <w:jc w:val="both"/>
        <w:rPr>
          <w:rFonts w:ascii="Roboto" w:hAnsi="Roboto"/>
          <w:color w:val="222222"/>
          <w:sz w:val="23"/>
          <w:szCs w:val="23"/>
          <w:shd w:val="clear" w:color="auto" w:fill="FFFFFF"/>
        </w:rPr>
      </w:pPr>
    </w:p>
    <w:p w14:paraId="4B7EEC3E" w14:textId="3CA83044" w:rsidR="00742FE0" w:rsidRDefault="00742FE0" w:rsidP="00742FE0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sz w:val="22"/>
          <w:szCs w:val="22"/>
        </w:rPr>
      </w:pPr>
      <w:r w:rsidRPr="00A803A9">
        <w:rPr>
          <w:sz w:val="22"/>
          <w:szCs w:val="22"/>
        </w:rPr>
        <w:t>Czy Zamawiający wyraża zgodę na zawarcie umowy w formie korespondencyjnej lub elektronicznej z zastosowaniem kwalifikowanego podpisu elektronicznego?</w:t>
      </w:r>
    </w:p>
    <w:p w14:paraId="1B506FC1" w14:textId="07B4EAAE" w:rsidR="00ED2F97" w:rsidRDefault="00ED2F97" w:rsidP="00ED2F97">
      <w:pPr>
        <w:pStyle w:val="Akapitzlist"/>
        <w:spacing w:line="360" w:lineRule="auto"/>
        <w:ind w:left="1077"/>
        <w:jc w:val="both"/>
        <w:rPr>
          <w:color w:val="2F5496" w:themeColor="accent1" w:themeShade="BF"/>
          <w:sz w:val="22"/>
          <w:szCs w:val="22"/>
        </w:rPr>
      </w:pPr>
      <w:r w:rsidRPr="00ED2F97">
        <w:rPr>
          <w:color w:val="2F5496" w:themeColor="accent1" w:themeShade="BF"/>
          <w:sz w:val="22"/>
          <w:szCs w:val="22"/>
        </w:rPr>
        <w:t>Odpowiedź Zamawiającego</w:t>
      </w:r>
      <w:r>
        <w:rPr>
          <w:color w:val="2F5496" w:themeColor="accent1" w:themeShade="BF"/>
          <w:sz w:val="22"/>
          <w:szCs w:val="22"/>
        </w:rPr>
        <w:t>:</w:t>
      </w:r>
      <w:r w:rsidR="00A57C9E">
        <w:rPr>
          <w:color w:val="2F5496" w:themeColor="accent1" w:themeShade="BF"/>
          <w:sz w:val="22"/>
          <w:szCs w:val="22"/>
        </w:rPr>
        <w:t xml:space="preserve"> </w:t>
      </w:r>
    </w:p>
    <w:p w14:paraId="429BBCEC" w14:textId="2407759C" w:rsidR="00A57C9E" w:rsidRDefault="00A57C9E" w:rsidP="00ED2F97">
      <w:pPr>
        <w:pStyle w:val="Akapitzlist"/>
        <w:spacing w:line="360" w:lineRule="auto"/>
        <w:ind w:left="1077"/>
        <w:jc w:val="both"/>
        <w:rPr>
          <w:sz w:val="22"/>
          <w:szCs w:val="22"/>
        </w:rPr>
      </w:pPr>
      <w:r w:rsidRPr="00A57C9E">
        <w:rPr>
          <w:sz w:val="22"/>
          <w:szCs w:val="22"/>
        </w:rPr>
        <w:t xml:space="preserve">Zamawiający wyraża zgodę. </w:t>
      </w:r>
    </w:p>
    <w:p w14:paraId="4D37A1E3" w14:textId="77777777" w:rsidR="00A57C9E" w:rsidRPr="00A57C9E" w:rsidRDefault="00A57C9E" w:rsidP="00ED2F97">
      <w:pPr>
        <w:pStyle w:val="Akapitzlist"/>
        <w:spacing w:line="360" w:lineRule="auto"/>
        <w:ind w:left="1077"/>
        <w:jc w:val="both"/>
        <w:rPr>
          <w:sz w:val="22"/>
          <w:szCs w:val="22"/>
        </w:rPr>
      </w:pPr>
    </w:p>
    <w:p w14:paraId="70F7CB52" w14:textId="4F96D2C1" w:rsidR="00742FE0" w:rsidRDefault="00742FE0" w:rsidP="00742FE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077"/>
        <w:jc w:val="both"/>
        <w:rPr>
          <w:sz w:val="22"/>
          <w:szCs w:val="22"/>
        </w:rPr>
      </w:pPr>
      <w:r w:rsidRPr="00A803A9">
        <w:rPr>
          <w:sz w:val="22"/>
          <w:szCs w:val="22"/>
        </w:rPr>
        <w:t>Czy Zamawiający wyraża zgodę na otrzymywanie faktur wstępnych w grupie taryfowej W-5 na podstawie prognozowanego zużycia paliwa gazowego oraz fakturę rozliczeniową za pobrane paliwo gazowe</w:t>
      </w:r>
      <w:r w:rsidRPr="00742FE0">
        <w:t xml:space="preserve"> </w:t>
      </w:r>
      <w:r w:rsidRPr="00A803A9">
        <w:rPr>
          <w:sz w:val="22"/>
          <w:szCs w:val="22"/>
        </w:rPr>
        <w:t xml:space="preserve">wystawioną na koniec okresu </w:t>
      </w:r>
      <w:r w:rsidRPr="00A803A9">
        <w:rPr>
          <w:sz w:val="22"/>
          <w:szCs w:val="22"/>
        </w:rPr>
        <w:lastRenderedPageBreak/>
        <w:t>rozliczeniowego, której kwota zostanie pomniejszona o kwotę wynikającą w faktur wstępnych?</w:t>
      </w:r>
    </w:p>
    <w:p w14:paraId="68201B30" w14:textId="3FB2071F" w:rsidR="00ED2F97" w:rsidRDefault="00ED2F97" w:rsidP="00ED2F97">
      <w:pPr>
        <w:pStyle w:val="Akapitzlist"/>
        <w:widowControl/>
        <w:autoSpaceDE/>
        <w:autoSpaceDN/>
        <w:adjustRightInd/>
        <w:spacing w:line="360" w:lineRule="auto"/>
        <w:ind w:left="1077"/>
        <w:jc w:val="both"/>
        <w:rPr>
          <w:color w:val="2F5496" w:themeColor="accent1" w:themeShade="BF"/>
          <w:sz w:val="22"/>
          <w:szCs w:val="22"/>
        </w:rPr>
      </w:pPr>
      <w:r w:rsidRPr="00ED2F97">
        <w:rPr>
          <w:color w:val="2F5496" w:themeColor="accent1" w:themeShade="BF"/>
          <w:sz w:val="22"/>
          <w:szCs w:val="22"/>
        </w:rPr>
        <w:t>Odpowiedź Zamawiającego</w:t>
      </w:r>
      <w:r>
        <w:rPr>
          <w:color w:val="2F5496" w:themeColor="accent1" w:themeShade="BF"/>
          <w:sz w:val="22"/>
          <w:szCs w:val="22"/>
        </w:rPr>
        <w:t>:</w:t>
      </w:r>
      <w:r w:rsidR="00A57C9E">
        <w:rPr>
          <w:color w:val="2F5496" w:themeColor="accent1" w:themeShade="BF"/>
          <w:sz w:val="22"/>
          <w:szCs w:val="22"/>
        </w:rPr>
        <w:t xml:space="preserve"> </w:t>
      </w:r>
    </w:p>
    <w:p w14:paraId="2BC817D0" w14:textId="0576D97C" w:rsidR="00A57C9E" w:rsidRDefault="00A57C9E" w:rsidP="00ED2F97">
      <w:pPr>
        <w:pStyle w:val="Akapitzlist"/>
        <w:widowControl/>
        <w:autoSpaceDE/>
        <w:autoSpaceDN/>
        <w:adjustRightInd/>
        <w:spacing w:line="360" w:lineRule="auto"/>
        <w:ind w:left="1077"/>
        <w:jc w:val="both"/>
        <w:rPr>
          <w:sz w:val="22"/>
          <w:szCs w:val="22"/>
        </w:rPr>
      </w:pPr>
      <w:r w:rsidRPr="00A57C9E">
        <w:rPr>
          <w:sz w:val="22"/>
          <w:szCs w:val="22"/>
        </w:rPr>
        <w:t>Zamawiający nie wyraża zgody.</w:t>
      </w:r>
    </w:p>
    <w:p w14:paraId="3B822038" w14:textId="77777777" w:rsidR="00A57C9E" w:rsidRPr="00A57C9E" w:rsidRDefault="00A57C9E" w:rsidP="00ED2F97">
      <w:pPr>
        <w:pStyle w:val="Akapitzlist"/>
        <w:widowControl/>
        <w:autoSpaceDE/>
        <w:autoSpaceDN/>
        <w:adjustRightInd/>
        <w:spacing w:line="360" w:lineRule="auto"/>
        <w:ind w:left="1077"/>
        <w:jc w:val="both"/>
        <w:rPr>
          <w:sz w:val="22"/>
          <w:szCs w:val="22"/>
        </w:rPr>
      </w:pPr>
    </w:p>
    <w:p w14:paraId="6D400983" w14:textId="77777777" w:rsidR="00742FE0" w:rsidRPr="00A803A9" w:rsidRDefault="00742FE0" w:rsidP="00742FE0">
      <w:pPr>
        <w:pStyle w:val="Akapitzlist"/>
        <w:numPr>
          <w:ilvl w:val="0"/>
          <w:numId w:val="1"/>
        </w:numPr>
        <w:spacing w:line="360" w:lineRule="auto"/>
        <w:ind w:left="1077"/>
        <w:rPr>
          <w:sz w:val="22"/>
          <w:szCs w:val="22"/>
        </w:rPr>
      </w:pPr>
      <w:r w:rsidRPr="00A803A9">
        <w:rPr>
          <w:sz w:val="22"/>
          <w:szCs w:val="22"/>
        </w:rPr>
        <w:t xml:space="preserve">Wykonawca prosi o weryfikację i podanie poprawnych mocy umownych w kWh/h dla poszczególnych punktów poboru w taryfie W-5. </w:t>
      </w:r>
    </w:p>
    <w:p w14:paraId="4CB9E930" w14:textId="0B16430E" w:rsidR="00742FE0" w:rsidRDefault="00742FE0" w:rsidP="00742FE0">
      <w:pPr>
        <w:pStyle w:val="Akapitzlist"/>
        <w:spacing w:line="360" w:lineRule="auto"/>
        <w:ind w:left="1077"/>
        <w:jc w:val="both"/>
        <w:rPr>
          <w:sz w:val="22"/>
          <w:szCs w:val="22"/>
        </w:rPr>
      </w:pPr>
      <w:r w:rsidRPr="00A803A9">
        <w:rPr>
          <w:sz w:val="22"/>
          <w:szCs w:val="22"/>
        </w:rPr>
        <w:t>Moce umowne podane w postępowaniu powinny być zgodne z ostatnia fakturą.</w:t>
      </w:r>
    </w:p>
    <w:p w14:paraId="701729C7" w14:textId="0A1AEAB3" w:rsidR="00ED2F97" w:rsidRDefault="00ED2F97" w:rsidP="00742FE0">
      <w:pPr>
        <w:pStyle w:val="Akapitzlist"/>
        <w:spacing w:line="360" w:lineRule="auto"/>
        <w:ind w:left="1077"/>
        <w:jc w:val="both"/>
        <w:rPr>
          <w:color w:val="2F5496" w:themeColor="accent1" w:themeShade="BF"/>
          <w:sz w:val="22"/>
          <w:szCs w:val="22"/>
        </w:rPr>
      </w:pPr>
      <w:r w:rsidRPr="00ED2F97">
        <w:rPr>
          <w:color w:val="2F5496" w:themeColor="accent1" w:themeShade="BF"/>
          <w:sz w:val="22"/>
          <w:szCs w:val="22"/>
        </w:rPr>
        <w:t>Odpowiedź Zamawiającego</w:t>
      </w:r>
      <w:r>
        <w:rPr>
          <w:color w:val="2F5496" w:themeColor="accent1" w:themeShade="BF"/>
          <w:sz w:val="22"/>
          <w:szCs w:val="22"/>
        </w:rPr>
        <w:t>:</w:t>
      </w:r>
    </w:p>
    <w:p w14:paraId="45AA8D26" w14:textId="40D2F8BA" w:rsidR="00A57C9E" w:rsidRDefault="00A57C9E" w:rsidP="00742FE0">
      <w:pPr>
        <w:pStyle w:val="Akapitzlist"/>
        <w:spacing w:line="360" w:lineRule="auto"/>
        <w:ind w:left="1077"/>
        <w:jc w:val="both"/>
        <w:rPr>
          <w:sz w:val="22"/>
          <w:szCs w:val="22"/>
        </w:rPr>
      </w:pPr>
      <w:r w:rsidRPr="00A57C9E">
        <w:rPr>
          <w:sz w:val="22"/>
          <w:szCs w:val="22"/>
        </w:rPr>
        <w:t>Zamawiający poprawił tabelę w Załączniku nr 6 do SWZ</w:t>
      </w:r>
      <w:r>
        <w:rPr>
          <w:sz w:val="22"/>
          <w:szCs w:val="22"/>
        </w:rPr>
        <w:t xml:space="preserve"> uzupełniając pominięte moce. </w:t>
      </w:r>
      <w:r w:rsidR="006501A3">
        <w:rPr>
          <w:sz w:val="22"/>
          <w:szCs w:val="22"/>
        </w:rPr>
        <w:t>Poprawiony Załącznik jest dostępny na BIP Zamawiającego.</w:t>
      </w:r>
    </w:p>
    <w:p w14:paraId="23F743B1" w14:textId="77777777" w:rsidR="006501A3" w:rsidRDefault="006501A3" w:rsidP="006501A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9E5752" w14:textId="6DDBCA92" w:rsidR="006501A3" w:rsidRPr="006501A3" w:rsidRDefault="006501A3" w:rsidP="006501A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1A3">
        <w:rPr>
          <w:rFonts w:ascii="Arial" w:eastAsia="Times New Roman" w:hAnsi="Arial" w:cs="Arial"/>
          <w:sz w:val="20"/>
          <w:szCs w:val="20"/>
          <w:lang w:eastAsia="pl-PL"/>
        </w:rPr>
        <w:t>Dla licznika o numerze punktu  poboru 8018590365500031511945</w:t>
      </w:r>
      <w:r w:rsidRPr="006501A3">
        <w:rPr>
          <w:rFonts w:ascii="Arial" w:eastAsia="Times New Roman" w:hAnsi="Arial" w:cs="Arial"/>
          <w:sz w:val="20"/>
          <w:szCs w:val="20"/>
          <w:lang w:eastAsia="pl-PL"/>
        </w:rPr>
        <w:t xml:space="preserve"> moc zamówiona to 111 kWh/h</w:t>
      </w:r>
    </w:p>
    <w:p w14:paraId="31237173" w14:textId="5D456BA6" w:rsidR="006501A3" w:rsidRPr="006501A3" w:rsidRDefault="006501A3" w:rsidP="006501A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1A3">
        <w:rPr>
          <w:rFonts w:ascii="Arial" w:eastAsia="Times New Roman" w:hAnsi="Arial" w:cs="Arial"/>
          <w:sz w:val="20"/>
          <w:szCs w:val="20"/>
          <w:lang w:eastAsia="pl-PL"/>
        </w:rPr>
        <w:t>Dla licznika o numerze punktu  poboru 8018590365500029177702</w:t>
      </w:r>
      <w:r w:rsidRPr="006501A3">
        <w:rPr>
          <w:rFonts w:ascii="Arial" w:eastAsia="Times New Roman" w:hAnsi="Arial" w:cs="Arial"/>
          <w:sz w:val="20"/>
          <w:szCs w:val="20"/>
          <w:lang w:eastAsia="pl-PL"/>
        </w:rPr>
        <w:t xml:space="preserve"> moc zamówienia wynosi 140 kWh/h</w:t>
      </w:r>
    </w:p>
    <w:p w14:paraId="715355FB" w14:textId="0D62375F" w:rsidR="006501A3" w:rsidRPr="006501A3" w:rsidRDefault="006501A3" w:rsidP="006501A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1A3">
        <w:rPr>
          <w:rFonts w:ascii="Arial" w:eastAsia="Times New Roman" w:hAnsi="Arial" w:cs="Arial"/>
          <w:sz w:val="20"/>
          <w:szCs w:val="20"/>
          <w:lang w:eastAsia="pl-PL"/>
        </w:rPr>
        <w:t xml:space="preserve">Dla licznika o numerze punktu  poboru </w:t>
      </w:r>
      <w:r w:rsidRPr="006501A3">
        <w:rPr>
          <w:rFonts w:ascii="Arial" w:eastAsia="Times New Roman" w:hAnsi="Arial" w:cs="Arial"/>
          <w:sz w:val="20"/>
          <w:szCs w:val="20"/>
          <w:lang w:eastAsia="pl-PL"/>
        </w:rPr>
        <w:t>8018590365500029178822</w:t>
      </w:r>
      <w:r w:rsidRPr="006501A3">
        <w:rPr>
          <w:rFonts w:ascii="Arial" w:eastAsia="Times New Roman" w:hAnsi="Arial" w:cs="Arial"/>
          <w:sz w:val="20"/>
          <w:szCs w:val="20"/>
          <w:lang w:eastAsia="pl-PL"/>
        </w:rPr>
        <w:t xml:space="preserve"> moc zamówienia wynosi 120 kWh/h</w:t>
      </w:r>
    </w:p>
    <w:p w14:paraId="6CC807F2" w14:textId="0795E192" w:rsidR="006501A3" w:rsidRPr="00A57C9E" w:rsidRDefault="006501A3" w:rsidP="00742FE0">
      <w:pPr>
        <w:pStyle w:val="Akapitzlist"/>
        <w:spacing w:line="360" w:lineRule="auto"/>
        <w:ind w:left="1077"/>
        <w:jc w:val="both"/>
        <w:rPr>
          <w:sz w:val="22"/>
          <w:szCs w:val="22"/>
        </w:rPr>
      </w:pPr>
    </w:p>
    <w:p w14:paraId="1333C75C" w14:textId="77777777" w:rsidR="00742FE0" w:rsidRPr="00A803A9" w:rsidRDefault="00742FE0" w:rsidP="00742FE0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sz w:val="22"/>
          <w:szCs w:val="22"/>
        </w:rPr>
      </w:pPr>
      <w:r w:rsidRPr="00A803A9">
        <w:rPr>
          <w:sz w:val="22"/>
          <w:szCs w:val="22"/>
        </w:rPr>
        <w:t>Czy adresy punków poboru podane w dokumentacji postępowania są aktualne?</w:t>
      </w:r>
    </w:p>
    <w:p w14:paraId="4473BDA2" w14:textId="06851DF1" w:rsidR="00742FE0" w:rsidRDefault="00742FE0" w:rsidP="00742FE0">
      <w:pPr>
        <w:pStyle w:val="Akapitzlist"/>
        <w:spacing w:line="360" w:lineRule="auto"/>
        <w:ind w:left="1077"/>
        <w:jc w:val="both"/>
      </w:pPr>
      <w:r w:rsidRPr="00A803A9">
        <w:rPr>
          <w:sz w:val="22"/>
          <w:szCs w:val="22"/>
        </w:rPr>
        <w:t>Jeżeli adresy nie są aktualne, Wykonawca prosi o podanie poprawnych adresów</w:t>
      </w:r>
      <w:r>
        <w:t xml:space="preserve">. </w:t>
      </w:r>
    </w:p>
    <w:p w14:paraId="3BDA4E1D" w14:textId="3AF5C684" w:rsidR="00ED2F97" w:rsidRDefault="00ED2F97" w:rsidP="00742FE0">
      <w:pPr>
        <w:pStyle w:val="Akapitzlist"/>
        <w:spacing w:line="360" w:lineRule="auto"/>
        <w:ind w:left="1077"/>
        <w:jc w:val="both"/>
        <w:rPr>
          <w:sz w:val="22"/>
          <w:szCs w:val="22"/>
        </w:rPr>
      </w:pPr>
      <w:r w:rsidRPr="00ED2F97">
        <w:rPr>
          <w:color w:val="2F5496" w:themeColor="accent1" w:themeShade="BF"/>
          <w:sz w:val="22"/>
          <w:szCs w:val="22"/>
        </w:rPr>
        <w:t>Odpowiedź Zamawiającego</w:t>
      </w:r>
      <w:r>
        <w:rPr>
          <w:sz w:val="22"/>
          <w:szCs w:val="22"/>
        </w:rPr>
        <w:t>:</w:t>
      </w:r>
    </w:p>
    <w:p w14:paraId="01CD9C62" w14:textId="413E174F" w:rsidR="00A57C9E" w:rsidRPr="00A80436" w:rsidRDefault="00B47B10" w:rsidP="00742FE0">
      <w:pPr>
        <w:pStyle w:val="Akapitzlist"/>
        <w:spacing w:line="360" w:lineRule="auto"/>
        <w:ind w:left="1077"/>
        <w:jc w:val="both"/>
      </w:pPr>
      <w:r>
        <w:t>Zamawiający potwierdza, adresy są aktualne</w:t>
      </w:r>
      <w:r w:rsidR="0017505D">
        <w:t>.</w:t>
      </w:r>
    </w:p>
    <w:p w14:paraId="4431B041" w14:textId="273EC5F2" w:rsidR="00742FE0" w:rsidRDefault="00742FE0" w:rsidP="0074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3995A" w14:textId="77777777" w:rsidR="00AB3CED" w:rsidRDefault="00AB3CED"/>
    <w:sectPr w:rsidR="00AB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E0"/>
    <w:rsid w:val="0017505D"/>
    <w:rsid w:val="00235D81"/>
    <w:rsid w:val="00546D13"/>
    <w:rsid w:val="006501A3"/>
    <w:rsid w:val="00742FE0"/>
    <w:rsid w:val="00A57C9E"/>
    <w:rsid w:val="00AB3CED"/>
    <w:rsid w:val="00B47B10"/>
    <w:rsid w:val="00E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E4FC"/>
  <w15:chartTrackingRefBased/>
  <w15:docId w15:val="{E730D4CA-2CAC-4D5B-BCC0-08D6E682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FE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42FE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42F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42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742F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742FE0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7C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2021-11-23T11:38:00Z</dcterms:created>
  <dcterms:modified xsi:type="dcterms:W3CDTF">2021-11-23T12:14:00Z</dcterms:modified>
</cp:coreProperties>
</file>